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5C75DE">
        <w:trPr>
          <w:trHeight w:val="1361"/>
        </w:trPr>
        <w:tc>
          <w:tcPr>
            <w:tcW w:w="9747" w:type="dxa"/>
            <w:gridSpan w:val="5"/>
            <w:hideMark/>
          </w:tcPr>
          <w:p w:rsidR="00113DB7" w:rsidRDefault="00113D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DB7" w:rsidRDefault="00113DB7">
            <w:pPr>
              <w:jc w:val="center"/>
            </w:pPr>
          </w:p>
        </w:tc>
      </w:tr>
      <w:tr w:rsidR="005C75DE" w:rsidTr="005C75DE">
        <w:tc>
          <w:tcPr>
            <w:tcW w:w="9747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5C75DE">
        <w:trPr>
          <w:trHeight w:val="397"/>
        </w:trPr>
        <w:tc>
          <w:tcPr>
            <w:tcW w:w="9747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5C75DE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747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18.03.2021</w:t>
            </w: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747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5386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5C75DE">
        <w:trPr>
          <w:trHeight w:val="439"/>
        </w:trPr>
        <w:tc>
          <w:tcPr>
            <w:tcW w:w="9747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AA3765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184785</wp:posOffset>
                      </wp:positionV>
                      <wp:extent cx="2713355" cy="257175"/>
                      <wp:effectExtent l="0" t="0" r="10795" b="9525"/>
                      <wp:wrapNone/>
                      <wp:docPr id="24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25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</v:group>
                  </w:pict>
                </mc:Fallback>
              </mc:AlternateContent>
            </w:r>
          </w:p>
        </w:tc>
      </w:tr>
      <w:tr w:rsidR="005C75DE" w:rsidTr="00E75D63">
        <w:trPr>
          <w:trHeight w:val="327"/>
        </w:trPr>
        <w:tc>
          <w:tcPr>
            <w:tcW w:w="4361" w:type="dxa"/>
            <w:gridSpan w:val="4"/>
          </w:tcPr>
          <w:p w:rsidR="005C75DE" w:rsidRPr="003C28C8" w:rsidRDefault="000865E4" w:rsidP="00231C60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8C8">
              <w:rPr>
                <w:bCs/>
                <w:sz w:val="28"/>
                <w:szCs w:val="28"/>
              </w:rPr>
              <w:t>О внесении изменений в</w:t>
            </w:r>
            <w:r w:rsidR="00683811">
              <w:rPr>
                <w:bCs/>
                <w:sz w:val="28"/>
                <w:szCs w:val="28"/>
              </w:rPr>
              <w:t xml:space="preserve"> </w:t>
            </w:r>
            <w:r w:rsidR="00776CC2" w:rsidRPr="003C28C8">
              <w:rPr>
                <w:sz w:val="28"/>
                <w:szCs w:val="28"/>
              </w:rPr>
              <w:t>пост</w:t>
            </w:r>
            <w:r w:rsidR="00776CC2" w:rsidRPr="003C28C8">
              <w:rPr>
                <w:sz w:val="28"/>
                <w:szCs w:val="28"/>
              </w:rPr>
              <w:t>а</w:t>
            </w:r>
            <w:r w:rsidR="00776CC2" w:rsidRPr="003C28C8">
              <w:rPr>
                <w:sz w:val="28"/>
                <w:szCs w:val="28"/>
              </w:rPr>
              <w:t>новление Администрации горо</w:t>
            </w:r>
            <w:r w:rsidR="00776CC2" w:rsidRPr="003C28C8">
              <w:rPr>
                <w:sz w:val="28"/>
                <w:szCs w:val="28"/>
              </w:rPr>
              <w:t>д</w:t>
            </w:r>
            <w:r w:rsidR="00776CC2" w:rsidRPr="003C28C8">
              <w:rPr>
                <w:sz w:val="28"/>
                <w:szCs w:val="28"/>
              </w:rPr>
              <w:t>ского поселения Углич от 29.03.2019</w:t>
            </w:r>
            <w:r w:rsidR="00C620DE">
              <w:rPr>
                <w:sz w:val="28"/>
                <w:szCs w:val="28"/>
              </w:rPr>
              <w:t xml:space="preserve"> </w:t>
            </w:r>
            <w:r w:rsidR="00776CC2" w:rsidRPr="003C28C8">
              <w:rPr>
                <w:sz w:val="28"/>
                <w:szCs w:val="28"/>
              </w:rPr>
              <w:t xml:space="preserve">№ 114 </w:t>
            </w:r>
          </w:p>
        </w:tc>
        <w:tc>
          <w:tcPr>
            <w:tcW w:w="5386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C340C5" w:rsidRDefault="00C340C5" w:rsidP="005C75DE">
      <w:pPr>
        <w:ind w:firstLine="851"/>
        <w:jc w:val="both"/>
        <w:rPr>
          <w:sz w:val="27"/>
          <w:szCs w:val="27"/>
        </w:rPr>
      </w:pPr>
    </w:p>
    <w:p w:rsidR="00C620DE" w:rsidRPr="00116D18" w:rsidRDefault="00C620DE" w:rsidP="005C75DE">
      <w:pPr>
        <w:ind w:firstLine="851"/>
        <w:jc w:val="both"/>
        <w:rPr>
          <w:sz w:val="27"/>
          <w:szCs w:val="27"/>
        </w:rPr>
      </w:pPr>
    </w:p>
    <w:p w:rsidR="003776AC" w:rsidRPr="003C28C8" w:rsidRDefault="00FB1CDD" w:rsidP="00FE02C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C28C8">
        <w:rPr>
          <w:sz w:val="28"/>
          <w:szCs w:val="28"/>
        </w:rPr>
        <w:t>В</w:t>
      </w:r>
      <w:r w:rsidR="008076E8" w:rsidRPr="003C28C8">
        <w:rPr>
          <w:sz w:val="28"/>
          <w:szCs w:val="28"/>
        </w:rPr>
        <w:t xml:space="preserve"> целях</w:t>
      </w:r>
      <w:r w:rsidR="00776CC2" w:rsidRPr="003C28C8">
        <w:rPr>
          <w:sz w:val="28"/>
          <w:szCs w:val="28"/>
        </w:rPr>
        <w:t xml:space="preserve"> корректировки срока реализации муниципальной адресной программы, а также</w:t>
      </w:r>
      <w:r w:rsidR="000865E4" w:rsidRPr="003C28C8">
        <w:rPr>
          <w:sz w:val="28"/>
          <w:szCs w:val="28"/>
        </w:rPr>
        <w:t xml:space="preserve"> уточнения численных показателей и адресного перечня много</w:t>
      </w:r>
      <w:r w:rsidR="00776CC2" w:rsidRPr="003C28C8">
        <w:rPr>
          <w:sz w:val="28"/>
          <w:szCs w:val="28"/>
        </w:rPr>
        <w:t xml:space="preserve">квартирных домов, </w:t>
      </w:r>
      <w:r w:rsidR="003776AC" w:rsidRPr="003C28C8">
        <w:rPr>
          <w:sz w:val="28"/>
          <w:szCs w:val="28"/>
        </w:rPr>
        <w:t>Администрация городского поселения Углич</w:t>
      </w:r>
    </w:p>
    <w:p w:rsidR="00B71EDA" w:rsidRPr="003C28C8" w:rsidRDefault="00B71EDA" w:rsidP="00FE02CB">
      <w:pPr>
        <w:ind w:firstLine="709"/>
        <w:rPr>
          <w:sz w:val="28"/>
          <w:szCs w:val="28"/>
        </w:rPr>
      </w:pPr>
    </w:p>
    <w:p w:rsidR="00B37C22" w:rsidRDefault="003776AC" w:rsidP="00B37C22">
      <w:pPr>
        <w:rPr>
          <w:sz w:val="28"/>
          <w:szCs w:val="28"/>
        </w:rPr>
      </w:pPr>
      <w:r w:rsidRPr="003C28C8">
        <w:rPr>
          <w:sz w:val="28"/>
          <w:szCs w:val="28"/>
        </w:rPr>
        <w:t xml:space="preserve">ПОСТАНОВЛЯЕТ: </w:t>
      </w:r>
    </w:p>
    <w:p w:rsidR="00776CC2" w:rsidRPr="00B37C22" w:rsidRDefault="00B37C22" w:rsidP="0031042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310424">
        <w:rPr>
          <w:bCs/>
          <w:sz w:val="28"/>
          <w:szCs w:val="28"/>
        </w:rPr>
        <w:tab/>
      </w:r>
      <w:r w:rsidR="00776CC2" w:rsidRPr="00B37C22">
        <w:rPr>
          <w:bCs/>
          <w:sz w:val="28"/>
          <w:szCs w:val="28"/>
        </w:rPr>
        <w:t>Внести изменени</w:t>
      </w:r>
      <w:r w:rsidR="001C69BE" w:rsidRPr="00B37C22">
        <w:rPr>
          <w:bCs/>
          <w:sz w:val="28"/>
          <w:szCs w:val="28"/>
        </w:rPr>
        <w:t>я</w:t>
      </w:r>
      <w:r w:rsidR="00776CC2" w:rsidRPr="00B37C22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="00776CC2" w:rsidRPr="00B37C22">
        <w:rPr>
          <w:sz w:val="28"/>
          <w:szCs w:val="28"/>
        </w:rPr>
        <w:t>постановление Администрации городского п</w:t>
      </w:r>
      <w:r w:rsidR="00776CC2" w:rsidRPr="00B37C22">
        <w:rPr>
          <w:sz w:val="28"/>
          <w:szCs w:val="28"/>
        </w:rPr>
        <w:t>о</w:t>
      </w:r>
      <w:r w:rsidR="00776CC2" w:rsidRPr="00B37C22">
        <w:rPr>
          <w:sz w:val="28"/>
          <w:szCs w:val="28"/>
        </w:rPr>
        <w:t>селения Углич от 29.03.2019</w:t>
      </w:r>
      <w:r w:rsidR="00310424">
        <w:rPr>
          <w:sz w:val="28"/>
          <w:szCs w:val="28"/>
        </w:rPr>
        <w:t xml:space="preserve"> </w:t>
      </w:r>
      <w:r w:rsidR="00776CC2" w:rsidRPr="00B37C22">
        <w:rPr>
          <w:sz w:val="28"/>
          <w:szCs w:val="28"/>
        </w:rPr>
        <w:t xml:space="preserve">№ 114 </w:t>
      </w:r>
      <w:r w:rsidR="00FE02CB" w:rsidRPr="00B37C22">
        <w:rPr>
          <w:sz w:val="28"/>
          <w:szCs w:val="28"/>
        </w:rPr>
        <w:t>«О</w:t>
      </w:r>
      <w:r w:rsidR="00776CC2" w:rsidRPr="00B37C22">
        <w:rPr>
          <w:sz w:val="28"/>
          <w:szCs w:val="28"/>
        </w:rPr>
        <w:t>б утверждении муниципальной адре</w:t>
      </w:r>
      <w:r w:rsidR="00776CC2" w:rsidRPr="00B37C22">
        <w:rPr>
          <w:sz w:val="28"/>
          <w:szCs w:val="28"/>
        </w:rPr>
        <w:t>с</w:t>
      </w:r>
      <w:r w:rsidR="00776CC2" w:rsidRPr="00B37C22">
        <w:rPr>
          <w:sz w:val="28"/>
          <w:szCs w:val="28"/>
        </w:rPr>
        <w:t xml:space="preserve">ной программы «Обеспечение устойчивого сокращения непригодного </w:t>
      </w:r>
      <w:proofErr w:type="gramStart"/>
      <w:r w:rsidR="00776CC2" w:rsidRPr="00B37C22">
        <w:rPr>
          <w:sz w:val="28"/>
          <w:szCs w:val="28"/>
        </w:rPr>
        <w:t>для</w:t>
      </w:r>
      <w:proofErr w:type="gramEnd"/>
      <w:r w:rsidR="00776CC2" w:rsidRPr="00B37C22">
        <w:rPr>
          <w:sz w:val="28"/>
          <w:szCs w:val="28"/>
        </w:rPr>
        <w:t xml:space="preserve"> проживания жилищного фонда города Углича на 2019-202</w:t>
      </w:r>
      <w:r w:rsidR="00E52F9C">
        <w:rPr>
          <w:sz w:val="28"/>
          <w:szCs w:val="28"/>
        </w:rPr>
        <w:t>4</w:t>
      </w:r>
      <w:r w:rsidR="00776CC2" w:rsidRPr="00B37C22">
        <w:rPr>
          <w:sz w:val="28"/>
          <w:szCs w:val="28"/>
        </w:rPr>
        <w:t xml:space="preserve"> годы»</w:t>
      </w:r>
      <w:r w:rsidR="001C2EF5" w:rsidRPr="00B37C22">
        <w:rPr>
          <w:sz w:val="28"/>
          <w:szCs w:val="28"/>
        </w:rPr>
        <w:t xml:space="preserve"> (в реда</w:t>
      </w:r>
      <w:r w:rsidR="001C2EF5" w:rsidRPr="00B37C22">
        <w:rPr>
          <w:sz w:val="28"/>
          <w:szCs w:val="28"/>
        </w:rPr>
        <w:t>к</w:t>
      </w:r>
      <w:r w:rsidR="001C2EF5" w:rsidRPr="00B37C22">
        <w:rPr>
          <w:sz w:val="28"/>
          <w:szCs w:val="28"/>
        </w:rPr>
        <w:t xml:space="preserve">ции постановления № </w:t>
      </w:r>
      <w:r w:rsidR="00433D04">
        <w:rPr>
          <w:sz w:val="28"/>
          <w:szCs w:val="28"/>
        </w:rPr>
        <w:t>43</w:t>
      </w:r>
      <w:r w:rsidR="001C2EF5" w:rsidRPr="00B37C22">
        <w:rPr>
          <w:sz w:val="28"/>
          <w:szCs w:val="28"/>
        </w:rPr>
        <w:t xml:space="preserve"> от </w:t>
      </w:r>
      <w:r w:rsidR="00433D04">
        <w:rPr>
          <w:sz w:val="28"/>
          <w:szCs w:val="28"/>
        </w:rPr>
        <w:t>10.0</w:t>
      </w:r>
      <w:r w:rsidR="00B01A7B">
        <w:rPr>
          <w:sz w:val="28"/>
          <w:szCs w:val="28"/>
        </w:rPr>
        <w:t>2</w:t>
      </w:r>
      <w:r w:rsidR="001C2EF5" w:rsidRPr="00B37C22">
        <w:rPr>
          <w:sz w:val="28"/>
          <w:szCs w:val="28"/>
        </w:rPr>
        <w:t>.20</w:t>
      </w:r>
      <w:r w:rsidR="00433D04">
        <w:rPr>
          <w:sz w:val="28"/>
          <w:szCs w:val="28"/>
        </w:rPr>
        <w:t>21) согласно приложению</w:t>
      </w:r>
      <w:r w:rsidR="005416A2" w:rsidRPr="00B37C22">
        <w:rPr>
          <w:sz w:val="28"/>
          <w:szCs w:val="28"/>
        </w:rPr>
        <w:t>.</w:t>
      </w:r>
    </w:p>
    <w:p w:rsidR="00FE02CB" w:rsidRPr="00B37C22" w:rsidRDefault="00433D04" w:rsidP="0031042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C22">
        <w:rPr>
          <w:sz w:val="28"/>
          <w:szCs w:val="28"/>
        </w:rPr>
        <w:t>.</w:t>
      </w:r>
      <w:r w:rsidR="00310424">
        <w:rPr>
          <w:sz w:val="28"/>
          <w:szCs w:val="28"/>
        </w:rPr>
        <w:tab/>
      </w:r>
      <w:r w:rsidR="00CA4E6F" w:rsidRPr="00B37C22">
        <w:rPr>
          <w:sz w:val="28"/>
          <w:szCs w:val="28"/>
        </w:rPr>
        <w:t>Опубликовать настоящее постановление в газете «Угличская газ</w:t>
      </w:r>
      <w:r w:rsidR="00CA4E6F" w:rsidRPr="00B37C22">
        <w:rPr>
          <w:sz w:val="28"/>
          <w:szCs w:val="28"/>
        </w:rPr>
        <w:t>е</w:t>
      </w:r>
      <w:r w:rsidR="00CA4E6F" w:rsidRPr="00B37C22">
        <w:rPr>
          <w:sz w:val="28"/>
          <w:szCs w:val="28"/>
        </w:rPr>
        <w:t>та» и разместить на официальном сайте города Углича.</w:t>
      </w:r>
    </w:p>
    <w:p w:rsidR="00CA4E6F" w:rsidRDefault="00433D04" w:rsidP="0031042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C22">
        <w:rPr>
          <w:sz w:val="28"/>
          <w:szCs w:val="28"/>
        </w:rPr>
        <w:t>.</w:t>
      </w:r>
      <w:r w:rsidR="00310424">
        <w:rPr>
          <w:sz w:val="28"/>
          <w:szCs w:val="28"/>
        </w:rPr>
        <w:tab/>
      </w:r>
      <w:r w:rsidR="00CA4E6F" w:rsidRPr="00B37C22">
        <w:rPr>
          <w:sz w:val="28"/>
          <w:szCs w:val="28"/>
        </w:rPr>
        <w:t>Постановление вступает в силу с момента подписания.</w:t>
      </w:r>
    </w:p>
    <w:p w:rsidR="00B37C22" w:rsidRDefault="00B37C22" w:rsidP="003104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20DE" w:rsidRPr="00B37C22" w:rsidRDefault="00C620DE" w:rsidP="003104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0E91" w:rsidRDefault="00B37C22" w:rsidP="00CF1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11C7" w:rsidRPr="00B37C22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CF11C7">
        <w:rPr>
          <w:sz w:val="28"/>
          <w:szCs w:val="28"/>
        </w:rPr>
        <w:t>Углич</w:t>
      </w:r>
      <w:r w:rsidR="00CA4E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0DE">
        <w:rPr>
          <w:sz w:val="28"/>
          <w:szCs w:val="28"/>
        </w:rPr>
        <w:t xml:space="preserve">    </w:t>
      </w:r>
      <w:r>
        <w:rPr>
          <w:sz w:val="28"/>
          <w:szCs w:val="28"/>
        </w:rPr>
        <w:t>С.В. Ставицкая</w:t>
      </w:r>
    </w:p>
    <w:p w:rsidR="00433D04" w:rsidRDefault="00433D04" w:rsidP="00CF1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04" w:rsidRDefault="00433D04" w:rsidP="00CF1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04" w:rsidRDefault="00433D04" w:rsidP="00CF1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04" w:rsidRDefault="00433D04" w:rsidP="00CF1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F9C" w:rsidRDefault="00E52F9C" w:rsidP="00CF1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2CB" w:rsidRDefault="00FE02CB" w:rsidP="00420F5B">
      <w:pPr>
        <w:ind w:firstLine="708"/>
        <w:rPr>
          <w:sz w:val="27"/>
          <w:szCs w:val="27"/>
        </w:rPr>
        <w:sectPr w:rsidR="00FE02CB" w:rsidSect="00FE02CB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5799B" w:rsidRPr="00736F94" w:rsidRDefault="00D5799B" w:rsidP="00D5799B">
      <w:pPr>
        <w:ind w:left="5103" w:right="140"/>
        <w:jc w:val="both"/>
        <w:rPr>
          <w:sz w:val="28"/>
          <w:szCs w:val="28"/>
        </w:rPr>
      </w:pPr>
      <w:r w:rsidRPr="00736F94">
        <w:rPr>
          <w:sz w:val="28"/>
          <w:szCs w:val="28"/>
        </w:rPr>
        <w:lastRenderedPageBreak/>
        <w:t xml:space="preserve">Приложение </w:t>
      </w:r>
    </w:p>
    <w:p w:rsidR="00D5799B" w:rsidRPr="00736F94" w:rsidRDefault="00D5799B" w:rsidP="00D5799B">
      <w:pPr>
        <w:ind w:left="5103" w:right="140"/>
        <w:jc w:val="both"/>
        <w:rPr>
          <w:sz w:val="28"/>
          <w:szCs w:val="28"/>
        </w:rPr>
      </w:pPr>
      <w:r w:rsidRPr="00736F94">
        <w:rPr>
          <w:sz w:val="28"/>
          <w:szCs w:val="28"/>
        </w:rPr>
        <w:t xml:space="preserve">к постановлению Администрации </w:t>
      </w:r>
    </w:p>
    <w:p w:rsidR="00D5799B" w:rsidRPr="00736F94" w:rsidRDefault="00D5799B" w:rsidP="00D5799B">
      <w:pPr>
        <w:ind w:left="5103" w:right="140"/>
        <w:jc w:val="both"/>
        <w:rPr>
          <w:sz w:val="28"/>
          <w:szCs w:val="28"/>
        </w:rPr>
      </w:pPr>
      <w:r w:rsidRPr="00736F94">
        <w:rPr>
          <w:sz w:val="28"/>
          <w:szCs w:val="28"/>
        </w:rPr>
        <w:t>городского поселения Углич</w:t>
      </w:r>
    </w:p>
    <w:p w:rsidR="00D5799B" w:rsidRDefault="00D5799B" w:rsidP="00D5799B">
      <w:pPr>
        <w:ind w:left="5103" w:right="140"/>
        <w:jc w:val="both"/>
        <w:rPr>
          <w:sz w:val="28"/>
          <w:szCs w:val="28"/>
        </w:rPr>
      </w:pPr>
      <w:r w:rsidRPr="00736F94">
        <w:rPr>
          <w:sz w:val="28"/>
          <w:szCs w:val="28"/>
        </w:rPr>
        <w:t xml:space="preserve">от </w:t>
      </w:r>
      <w:r w:rsidR="00747A76">
        <w:rPr>
          <w:sz w:val="28"/>
          <w:szCs w:val="28"/>
        </w:rPr>
        <w:t xml:space="preserve">18.03.2021 </w:t>
      </w:r>
      <w:r w:rsidRPr="00736F94">
        <w:rPr>
          <w:sz w:val="28"/>
          <w:szCs w:val="28"/>
        </w:rPr>
        <w:t xml:space="preserve">№ </w:t>
      </w:r>
      <w:r w:rsidR="00747A76">
        <w:rPr>
          <w:sz w:val="28"/>
          <w:szCs w:val="28"/>
        </w:rPr>
        <w:t>91</w:t>
      </w:r>
    </w:p>
    <w:p w:rsidR="00D5799B" w:rsidRDefault="00D5799B" w:rsidP="00B01A7B">
      <w:pPr>
        <w:ind w:right="140" w:firstLine="708"/>
        <w:jc w:val="both"/>
        <w:rPr>
          <w:sz w:val="28"/>
          <w:szCs w:val="28"/>
        </w:rPr>
      </w:pPr>
    </w:p>
    <w:p w:rsidR="00683811" w:rsidRPr="00D5799B" w:rsidRDefault="008023C0" w:rsidP="00D5799B">
      <w:pPr>
        <w:ind w:right="140" w:firstLine="708"/>
        <w:jc w:val="center"/>
        <w:rPr>
          <w:b/>
          <w:sz w:val="28"/>
          <w:szCs w:val="28"/>
        </w:rPr>
      </w:pPr>
      <w:r w:rsidRPr="00D5799B">
        <w:rPr>
          <w:b/>
          <w:sz w:val="28"/>
          <w:szCs w:val="28"/>
        </w:rPr>
        <w:t>Изменения, вносимые в муниципальную адресную программу «Обеспечение устойчивого сокращения непригодного для проживания жилищного фонда города Углича на 2019-202</w:t>
      </w:r>
      <w:r w:rsidR="00E52F9C">
        <w:rPr>
          <w:b/>
          <w:sz w:val="28"/>
          <w:szCs w:val="28"/>
        </w:rPr>
        <w:t>4</w:t>
      </w:r>
      <w:r w:rsidRPr="00D5799B">
        <w:rPr>
          <w:b/>
          <w:sz w:val="28"/>
          <w:szCs w:val="28"/>
        </w:rPr>
        <w:t xml:space="preserve"> годы», утвержденную постановлен</w:t>
      </w:r>
      <w:r w:rsidR="00B01A7B" w:rsidRPr="00D5799B">
        <w:rPr>
          <w:b/>
          <w:sz w:val="28"/>
          <w:szCs w:val="28"/>
        </w:rPr>
        <w:t>и</w:t>
      </w:r>
      <w:r w:rsidRPr="00D5799B">
        <w:rPr>
          <w:b/>
          <w:sz w:val="28"/>
          <w:szCs w:val="28"/>
        </w:rPr>
        <w:t>ем Администрации городского поселения Углич от 29.03.2019</w:t>
      </w:r>
      <w:r w:rsidR="00E31584">
        <w:rPr>
          <w:b/>
          <w:sz w:val="28"/>
          <w:szCs w:val="28"/>
        </w:rPr>
        <w:t xml:space="preserve"> </w:t>
      </w:r>
      <w:bookmarkStart w:id="0" w:name="_GoBack"/>
      <w:bookmarkEnd w:id="0"/>
      <w:r w:rsidRPr="00D5799B">
        <w:rPr>
          <w:b/>
          <w:sz w:val="28"/>
          <w:szCs w:val="28"/>
        </w:rPr>
        <w:t>№ 114</w:t>
      </w:r>
      <w:r w:rsidR="00433D04" w:rsidRPr="00D5799B">
        <w:rPr>
          <w:b/>
          <w:sz w:val="28"/>
          <w:szCs w:val="28"/>
        </w:rPr>
        <w:t xml:space="preserve"> (в редакции постановления № </w:t>
      </w:r>
      <w:r w:rsidR="00146E8A">
        <w:rPr>
          <w:b/>
          <w:sz w:val="28"/>
          <w:szCs w:val="28"/>
        </w:rPr>
        <w:t>43</w:t>
      </w:r>
      <w:r w:rsidR="00433D04" w:rsidRPr="00D5799B">
        <w:rPr>
          <w:b/>
          <w:sz w:val="28"/>
          <w:szCs w:val="28"/>
        </w:rPr>
        <w:t xml:space="preserve"> от </w:t>
      </w:r>
      <w:r w:rsidR="00146E8A">
        <w:rPr>
          <w:b/>
          <w:sz w:val="28"/>
          <w:szCs w:val="28"/>
        </w:rPr>
        <w:t>10</w:t>
      </w:r>
      <w:r w:rsidR="009B1E6A" w:rsidRPr="00D5799B">
        <w:rPr>
          <w:b/>
          <w:sz w:val="28"/>
          <w:szCs w:val="28"/>
        </w:rPr>
        <w:t>.0</w:t>
      </w:r>
      <w:r w:rsidR="00146E8A">
        <w:rPr>
          <w:b/>
          <w:sz w:val="28"/>
          <w:szCs w:val="28"/>
        </w:rPr>
        <w:t>2</w:t>
      </w:r>
      <w:r w:rsidR="00433D04" w:rsidRPr="00D5799B">
        <w:rPr>
          <w:b/>
          <w:sz w:val="28"/>
          <w:szCs w:val="28"/>
        </w:rPr>
        <w:t>.2021)</w:t>
      </w:r>
    </w:p>
    <w:p w:rsidR="000464B8" w:rsidRPr="00D5799B" w:rsidRDefault="000464B8" w:rsidP="00D5799B">
      <w:pPr>
        <w:ind w:right="140" w:firstLine="708"/>
        <w:jc w:val="center"/>
        <w:rPr>
          <w:b/>
          <w:sz w:val="28"/>
          <w:szCs w:val="28"/>
        </w:rPr>
      </w:pPr>
    </w:p>
    <w:p w:rsidR="0059417F" w:rsidRDefault="0059417F" w:rsidP="00594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FE02CB">
        <w:rPr>
          <w:sz w:val="28"/>
          <w:szCs w:val="28"/>
        </w:rPr>
        <w:t xml:space="preserve">Паспорте Муниципальной адресной программы </w:t>
      </w:r>
      <w:r w:rsidRPr="00FE02CB">
        <w:rPr>
          <w:bCs/>
          <w:sz w:val="28"/>
          <w:szCs w:val="28"/>
        </w:rPr>
        <w:t>«</w:t>
      </w:r>
      <w:r w:rsidRPr="00FE02CB">
        <w:rPr>
          <w:sz w:val="28"/>
          <w:szCs w:val="28"/>
        </w:rPr>
        <w:t>Обеспечение устойчивого сокращения непригодного для проживания жилищного фонда го</w:t>
      </w:r>
      <w:r>
        <w:rPr>
          <w:sz w:val="28"/>
          <w:szCs w:val="28"/>
        </w:rPr>
        <w:t>рода Углича на 2019-2024</w:t>
      </w:r>
      <w:r w:rsidR="00231C60">
        <w:rPr>
          <w:sz w:val="28"/>
          <w:szCs w:val="28"/>
        </w:rPr>
        <w:t xml:space="preserve"> </w:t>
      </w:r>
      <w:r w:rsidRPr="00FE02CB">
        <w:rPr>
          <w:sz w:val="28"/>
          <w:szCs w:val="28"/>
        </w:rPr>
        <w:t>годы</w:t>
      </w:r>
      <w:r w:rsidRPr="00FE02CB">
        <w:rPr>
          <w:bCs/>
          <w:sz w:val="28"/>
          <w:szCs w:val="28"/>
        </w:rPr>
        <w:t xml:space="preserve">» строку </w:t>
      </w:r>
      <w:r w:rsidRPr="00FE02CB">
        <w:rPr>
          <w:sz w:val="28"/>
          <w:szCs w:val="28"/>
        </w:rPr>
        <w:t>Объемы и источники финансир</w:t>
      </w:r>
      <w:r w:rsidRPr="00FE02CB">
        <w:rPr>
          <w:sz w:val="28"/>
          <w:szCs w:val="28"/>
        </w:rPr>
        <w:t>о</w:t>
      </w:r>
      <w:r w:rsidRPr="00FE02CB">
        <w:rPr>
          <w:sz w:val="28"/>
          <w:szCs w:val="28"/>
        </w:rPr>
        <w:t>вания Программы изложить в новой редакции:</w:t>
      </w:r>
    </w:p>
    <w:p w:rsidR="0059417F" w:rsidRDefault="0059417F" w:rsidP="0059417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25"/>
      </w:tblGrid>
      <w:tr w:rsidR="0059417F" w:rsidRPr="00FE02CB" w:rsidTr="00E52F9C">
        <w:trPr>
          <w:trHeight w:val="6143"/>
        </w:trPr>
        <w:tc>
          <w:tcPr>
            <w:tcW w:w="2835" w:type="dxa"/>
          </w:tcPr>
          <w:p w:rsidR="0059417F" w:rsidRPr="00FE02CB" w:rsidRDefault="0059417F" w:rsidP="0059417F">
            <w:pPr>
              <w:rPr>
                <w:sz w:val="28"/>
                <w:szCs w:val="28"/>
              </w:rPr>
            </w:pPr>
            <w:r w:rsidRPr="00FE02CB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59417F" w:rsidRPr="00FE02CB" w:rsidRDefault="0059417F" w:rsidP="0059417F">
            <w:pPr>
              <w:rPr>
                <w:sz w:val="28"/>
                <w:szCs w:val="28"/>
              </w:rPr>
            </w:pPr>
          </w:p>
          <w:p w:rsidR="0059417F" w:rsidRPr="00FE02CB" w:rsidRDefault="0059417F" w:rsidP="0059417F">
            <w:pPr>
              <w:jc w:val="center"/>
              <w:rPr>
                <w:sz w:val="28"/>
                <w:szCs w:val="28"/>
              </w:rPr>
            </w:pPr>
          </w:p>
          <w:p w:rsidR="0059417F" w:rsidRPr="00FE02CB" w:rsidRDefault="0059417F" w:rsidP="0059417F">
            <w:pPr>
              <w:rPr>
                <w:sz w:val="28"/>
                <w:szCs w:val="28"/>
              </w:rPr>
            </w:pPr>
          </w:p>
          <w:p w:rsidR="0059417F" w:rsidRPr="00FE02CB" w:rsidRDefault="0059417F" w:rsidP="0059417F">
            <w:pPr>
              <w:rPr>
                <w:sz w:val="28"/>
                <w:szCs w:val="28"/>
              </w:rPr>
            </w:pPr>
          </w:p>
          <w:p w:rsidR="0059417F" w:rsidRPr="00FE02CB" w:rsidRDefault="0059417F" w:rsidP="0059417F">
            <w:pPr>
              <w:rPr>
                <w:sz w:val="28"/>
                <w:szCs w:val="28"/>
              </w:rPr>
            </w:pPr>
          </w:p>
          <w:p w:rsidR="0059417F" w:rsidRPr="00FE02CB" w:rsidRDefault="0059417F" w:rsidP="0059417F">
            <w:pPr>
              <w:rPr>
                <w:sz w:val="28"/>
                <w:szCs w:val="28"/>
              </w:rPr>
            </w:pPr>
          </w:p>
          <w:p w:rsidR="0059417F" w:rsidRPr="00FE02CB" w:rsidRDefault="0059417F" w:rsidP="0059417F">
            <w:pPr>
              <w:rPr>
                <w:sz w:val="28"/>
                <w:szCs w:val="28"/>
              </w:rPr>
            </w:pPr>
          </w:p>
          <w:p w:rsidR="0059417F" w:rsidRPr="00FE02CB" w:rsidRDefault="0059417F" w:rsidP="0059417F">
            <w:pPr>
              <w:rPr>
                <w:sz w:val="28"/>
                <w:szCs w:val="28"/>
              </w:rPr>
            </w:pPr>
          </w:p>
          <w:p w:rsidR="0059417F" w:rsidRPr="00FE02CB" w:rsidRDefault="0059417F" w:rsidP="0059417F">
            <w:pPr>
              <w:rPr>
                <w:sz w:val="28"/>
                <w:szCs w:val="28"/>
              </w:rPr>
            </w:pPr>
          </w:p>
          <w:p w:rsidR="0059417F" w:rsidRPr="00FE02CB" w:rsidRDefault="0059417F" w:rsidP="00594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5" w:type="dxa"/>
          </w:tcPr>
          <w:p w:rsidR="0059417F" w:rsidRPr="0010562A" w:rsidRDefault="0059417F" w:rsidP="005941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562A">
              <w:rPr>
                <w:rFonts w:eastAsia="Calibri"/>
                <w:sz w:val="28"/>
                <w:szCs w:val="28"/>
                <w:lang w:eastAsia="en-US"/>
              </w:rPr>
              <w:t xml:space="preserve">общая потребность – </w:t>
            </w:r>
            <w:r w:rsidR="0006077C" w:rsidRPr="0010562A">
              <w:rPr>
                <w:rFonts w:eastAsia="Calibri"/>
                <w:sz w:val="28"/>
                <w:szCs w:val="28"/>
                <w:lang w:eastAsia="en-US"/>
              </w:rPr>
              <w:t>213 269 336,41</w:t>
            </w:r>
            <w:r w:rsidRPr="0010562A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59417F" w:rsidRPr="0010562A" w:rsidRDefault="0059417F" w:rsidP="005941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0562A">
              <w:rPr>
                <w:rFonts w:eastAsia="Calibri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10562A">
              <w:rPr>
                <w:rFonts w:eastAsia="Calibri"/>
                <w:sz w:val="28"/>
                <w:szCs w:val="28"/>
                <w:lang w:eastAsia="en-US"/>
              </w:rPr>
              <w:t>: потребность в средствах Фонда с</w:t>
            </w:r>
            <w:r w:rsidRPr="0010562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0562A">
              <w:rPr>
                <w:rFonts w:eastAsia="Calibri"/>
                <w:sz w:val="28"/>
                <w:szCs w:val="28"/>
                <w:lang w:eastAsia="en-US"/>
              </w:rPr>
              <w:t xml:space="preserve">ставляет </w:t>
            </w:r>
            <w:r w:rsidR="0006077C" w:rsidRPr="0010562A">
              <w:rPr>
                <w:rFonts w:eastAsia="Calibri"/>
                <w:sz w:val="28"/>
                <w:szCs w:val="28"/>
                <w:lang w:eastAsia="en-US"/>
              </w:rPr>
              <w:t>204 646 868,37</w:t>
            </w:r>
            <w:r w:rsidRPr="0010562A">
              <w:rPr>
                <w:rFonts w:eastAsia="Calibri"/>
                <w:sz w:val="28"/>
                <w:szCs w:val="28"/>
                <w:lang w:eastAsia="en-US"/>
              </w:rPr>
              <w:t xml:space="preserve"> руб.; </w:t>
            </w:r>
          </w:p>
          <w:p w:rsidR="0059417F" w:rsidRPr="0010562A" w:rsidRDefault="0059417F" w:rsidP="005941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562A">
              <w:rPr>
                <w:rFonts w:eastAsia="Calibri"/>
                <w:sz w:val="28"/>
                <w:szCs w:val="28"/>
                <w:lang w:eastAsia="en-US"/>
              </w:rPr>
              <w:t>областного бюджета –7</w:t>
            </w:r>
            <w:r w:rsidR="0006077C" w:rsidRPr="0010562A">
              <w:rPr>
                <w:rFonts w:eastAsia="Calibri"/>
                <w:sz w:val="28"/>
                <w:szCs w:val="28"/>
                <w:lang w:eastAsia="en-US"/>
              </w:rPr>
              <w:t xml:space="preserve"> 674 257,56 </w:t>
            </w:r>
            <w:r w:rsidRPr="0010562A"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:rsidR="0059417F" w:rsidRPr="0010562A" w:rsidRDefault="0059417F" w:rsidP="005941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562A">
              <w:rPr>
                <w:rFonts w:eastAsia="Calibri"/>
                <w:sz w:val="28"/>
                <w:szCs w:val="28"/>
                <w:lang w:eastAsia="en-US"/>
              </w:rPr>
              <w:t xml:space="preserve">местных бюджетов – </w:t>
            </w:r>
            <w:r w:rsidR="0006077C" w:rsidRPr="0010562A">
              <w:rPr>
                <w:rFonts w:eastAsia="Calibri"/>
                <w:sz w:val="28"/>
                <w:szCs w:val="28"/>
                <w:lang w:eastAsia="en-US"/>
              </w:rPr>
              <w:t xml:space="preserve">948 210,48 </w:t>
            </w:r>
            <w:r w:rsidRPr="0010562A"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:rsidR="0059417F" w:rsidRPr="00FE02CB" w:rsidRDefault="0059417F" w:rsidP="0059417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562A">
              <w:rPr>
                <w:rFonts w:eastAsia="Calibri"/>
                <w:sz w:val="28"/>
                <w:szCs w:val="28"/>
                <w:lang w:eastAsia="en-US"/>
              </w:rPr>
              <w:t>внебюджетные источники финансирования</w:t>
            </w:r>
            <w:r w:rsidRPr="00FE02CB">
              <w:rPr>
                <w:rFonts w:eastAsia="Calibri"/>
                <w:sz w:val="28"/>
                <w:szCs w:val="28"/>
                <w:lang w:eastAsia="en-US"/>
              </w:rPr>
              <w:t xml:space="preserve"> –0,00 рубля</w:t>
            </w:r>
          </w:p>
          <w:p w:rsidR="0059417F" w:rsidRPr="00FE02CB" w:rsidRDefault="0059417F" w:rsidP="0059417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02CB">
              <w:rPr>
                <w:rFonts w:eastAsia="Calibri"/>
                <w:sz w:val="24"/>
                <w:szCs w:val="24"/>
                <w:lang w:eastAsia="en-US"/>
              </w:rPr>
              <w:t>* - средства Государственной корпорации – Фонда соде</w:t>
            </w:r>
            <w:r w:rsidRPr="00FE02CB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FE02CB">
              <w:rPr>
                <w:rFonts w:eastAsia="Calibri"/>
                <w:sz w:val="24"/>
                <w:szCs w:val="24"/>
                <w:lang w:eastAsia="en-US"/>
              </w:rPr>
              <w:t>ствия реформированию жилищно-коммунального хозя</w:t>
            </w:r>
            <w:r w:rsidRPr="00FE02CB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FE02CB">
              <w:rPr>
                <w:rFonts w:eastAsia="Calibri"/>
                <w:sz w:val="24"/>
                <w:szCs w:val="24"/>
                <w:lang w:eastAsia="en-US"/>
              </w:rPr>
              <w:t>ства доведены предварительные, подлежат изменению п</w:t>
            </w:r>
            <w:r w:rsidRPr="00FE02C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E02CB">
              <w:rPr>
                <w:rFonts w:eastAsia="Calibri"/>
                <w:sz w:val="24"/>
                <w:szCs w:val="24"/>
                <w:lang w:eastAsia="en-US"/>
              </w:rPr>
              <w:t>сле принятия закона о федеральном бюджете и доведения лимитов до Ярославской области</w:t>
            </w:r>
          </w:p>
          <w:p w:rsidR="0059417F" w:rsidRPr="00FE02CB" w:rsidRDefault="0059417F" w:rsidP="0059417F">
            <w:pPr>
              <w:jc w:val="both"/>
              <w:outlineLvl w:val="0"/>
              <w:rPr>
                <w:sz w:val="28"/>
                <w:szCs w:val="28"/>
              </w:rPr>
            </w:pPr>
            <w:r w:rsidRPr="00FE02CB">
              <w:rPr>
                <w:sz w:val="28"/>
                <w:szCs w:val="28"/>
              </w:rPr>
              <w:t xml:space="preserve">Общая стоимость </w:t>
            </w:r>
            <w:r>
              <w:rPr>
                <w:sz w:val="27"/>
                <w:szCs w:val="27"/>
              </w:rPr>
              <w:t>по этапу 2019г.</w:t>
            </w:r>
            <w:r>
              <w:rPr>
                <w:sz w:val="28"/>
                <w:szCs w:val="28"/>
              </w:rPr>
              <w:t>: 96 851 638,91руб.;</w:t>
            </w:r>
          </w:p>
          <w:p w:rsidR="0059417F" w:rsidRPr="00FE02CB" w:rsidRDefault="0059417F" w:rsidP="0059417F">
            <w:pPr>
              <w:jc w:val="both"/>
              <w:rPr>
                <w:sz w:val="28"/>
                <w:szCs w:val="28"/>
              </w:rPr>
            </w:pPr>
            <w:r w:rsidRPr="00FE02CB">
              <w:rPr>
                <w:sz w:val="28"/>
                <w:szCs w:val="28"/>
              </w:rPr>
              <w:t>Общая стоимость</w:t>
            </w:r>
            <w:r>
              <w:rPr>
                <w:sz w:val="27"/>
                <w:szCs w:val="27"/>
              </w:rPr>
              <w:t xml:space="preserve"> по </w:t>
            </w:r>
            <w:r w:rsidRPr="001C3E8E">
              <w:rPr>
                <w:sz w:val="27"/>
                <w:szCs w:val="27"/>
              </w:rPr>
              <w:t>этапу</w:t>
            </w:r>
            <w:r>
              <w:rPr>
                <w:sz w:val="27"/>
                <w:szCs w:val="27"/>
              </w:rPr>
              <w:t xml:space="preserve"> 2020г.</w:t>
            </w:r>
            <w:r w:rsidRPr="00FE02C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63 053 637,5руб.,</w:t>
            </w:r>
          </w:p>
          <w:p w:rsidR="0059417F" w:rsidRDefault="0059417F" w:rsidP="0059417F">
            <w:pPr>
              <w:jc w:val="both"/>
              <w:outlineLvl w:val="0"/>
              <w:rPr>
                <w:sz w:val="28"/>
                <w:szCs w:val="28"/>
              </w:rPr>
            </w:pPr>
            <w:r w:rsidRPr="00FE02CB">
              <w:rPr>
                <w:sz w:val="28"/>
                <w:szCs w:val="28"/>
              </w:rPr>
              <w:t xml:space="preserve">Общая стоимость </w:t>
            </w:r>
            <w:r>
              <w:rPr>
                <w:sz w:val="27"/>
                <w:szCs w:val="27"/>
              </w:rPr>
              <w:t>по</w:t>
            </w:r>
            <w:r w:rsidRPr="001C3E8E">
              <w:rPr>
                <w:sz w:val="27"/>
                <w:szCs w:val="27"/>
              </w:rPr>
              <w:t xml:space="preserve"> этапу </w:t>
            </w:r>
            <w:r w:rsidRPr="00FE02C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г.</w:t>
            </w:r>
            <w:r w:rsidRPr="00FE02C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0</w:t>
            </w:r>
          </w:p>
          <w:p w:rsidR="0059417F" w:rsidRPr="00FE02CB" w:rsidRDefault="0059417F" w:rsidP="0059417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</w:t>
            </w:r>
            <w:r w:rsidRPr="001C3E8E">
              <w:rPr>
                <w:sz w:val="27"/>
                <w:szCs w:val="27"/>
              </w:rPr>
              <w:t xml:space="preserve">по этапу </w:t>
            </w:r>
            <w:r>
              <w:rPr>
                <w:sz w:val="28"/>
                <w:szCs w:val="28"/>
              </w:rPr>
              <w:t>2022г.</w:t>
            </w:r>
            <w:r w:rsidRPr="00FE02C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0 </w:t>
            </w:r>
          </w:p>
          <w:p w:rsidR="0059417F" w:rsidRPr="00FE02CB" w:rsidRDefault="0059417F" w:rsidP="00E52F9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</w:t>
            </w:r>
            <w:r>
              <w:rPr>
                <w:sz w:val="27"/>
                <w:szCs w:val="27"/>
              </w:rPr>
              <w:t xml:space="preserve">по этапу </w:t>
            </w:r>
            <w:r>
              <w:rPr>
                <w:sz w:val="28"/>
                <w:szCs w:val="28"/>
              </w:rPr>
              <w:t>2023г</w:t>
            </w:r>
            <w:r w:rsidRPr="00ED49CC">
              <w:rPr>
                <w:sz w:val="28"/>
                <w:szCs w:val="28"/>
              </w:rPr>
              <w:t xml:space="preserve">.: </w:t>
            </w:r>
            <w:r w:rsidR="0006077C" w:rsidRPr="00ED49CC">
              <w:rPr>
                <w:sz w:val="28"/>
                <w:szCs w:val="28"/>
              </w:rPr>
              <w:t xml:space="preserve">53 364 060,0  </w:t>
            </w:r>
            <w:r w:rsidRPr="00ED49CC">
              <w:rPr>
                <w:sz w:val="28"/>
                <w:szCs w:val="28"/>
              </w:rPr>
              <w:t>руб.</w:t>
            </w:r>
          </w:p>
        </w:tc>
      </w:tr>
    </w:tbl>
    <w:p w:rsidR="0059417F" w:rsidRPr="000464B8" w:rsidRDefault="0059417F" w:rsidP="000464B8">
      <w:pPr>
        <w:ind w:right="140" w:firstLine="708"/>
        <w:jc w:val="both"/>
        <w:rPr>
          <w:bCs/>
          <w:sz w:val="28"/>
          <w:szCs w:val="28"/>
        </w:rPr>
      </w:pPr>
    </w:p>
    <w:p w:rsidR="00420F5B" w:rsidRPr="00FE02CB" w:rsidRDefault="0059417F" w:rsidP="00FE02CB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F5B" w:rsidRPr="00FE02CB">
        <w:rPr>
          <w:sz w:val="28"/>
          <w:szCs w:val="28"/>
        </w:rPr>
        <w:t>. В Паспорте Муниципальной адресной программы</w:t>
      </w:r>
      <w:r w:rsidR="00ED49CC">
        <w:rPr>
          <w:sz w:val="28"/>
          <w:szCs w:val="28"/>
        </w:rPr>
        <w:t xml:space="preserve"> </w:t>
      </w:r>
      <w:r w:rsidR="00420F5B" w:rsidRPr="00FE02CB">
        <w:rPr>
          <w:bCs/>
          <w:sz w:val="28"/>
          <w:szCs w:val="28"/>
        </w:rPr>
        <w:t>«</w:t>
      </w:r>
      <w:r w:rsidR="00420F5B" w:rsidRPr="00FE02CB">
        <w:rPr>
          <w:sz w:val="28"/>
          <w:szCs w:val="28"/>
        </w:rPr>
        <w:t>Обеспечение устойчивого сокращения непригодного для проживания жилищного фонда города Уг</w:t>
      </w:r>
      <w:r w:rsidR="00433D04">
        <w:rPr>
          <w:sz w:val="28"/>
          <w:szCs w:val="28"/>
        </w:rPr>
        <w:t>лича на 2019-2024</w:t>
      </w:r>
      <w:r w:rsidR="00ED49CC">
        <w:rPr>
          <w:sz w:val="28"/>
          <w:szCs w:val="28"/>
        </w:rPr>
        <w:t xml:space="preserve"> </w:t>
      </w:r>
      <w:r w:rsidR="00420F5B" w:rsidRPr="00FE02CB">
        <w:rPr>
          <w:sz w:val="28"/>
          <w:szCs w:val="28"/>
        </w:rPr>
        <w:t>годы</w:t>
      </w:r>
      <w:r w:rsidR="00420F5B" w:rsidRPr="00FE02CB">
        <w:rPr>
          <w:bCs/>
          <w:sz w:val="28"/>
          <w:szCs w:val="28"/>
        </w:rPr>
        <w:t>» строку</w:t>
      </w:r>
      <w:r>
        <w:rPr>
          <w:bCs/>
          <w:sz w:val="28"/>
          <w:szCs w:val="28"/>
        </w:rPr>
        <w:t xml:space="preserve"> </w:t>
      </w:r>
      <w:r w:rsidR="00FE02CB" w:rsidRPr="00FE02CB">
        <w:rPr>
          <w:bCs/>
          <w:sz w:val="28"/>
          <w:szCs w:val="28"/>
        </w:rPr>
        <w:t>«</w:t>
      </w:r>
      <w:r w:rsidR="00420F5B" w:rsidRPr="00FE02CB">
        <w:rPr>
          <w:sz w:val="28"/>
          <w:szCs w:val="28"/>
        </w:rPr>
        <w:t>Ожидаемые конечные результ</w:t>
      </w:r>
      <w:r w:rsidR="00420F5B" w:rsidRPr="00FE02CB">
        <w:rPr>
          <w:sz w:val="28"/>
          <w:szCs w:val="28"/>
        </w:rPr>
        <w:t>а</w:t>
      </w:r>
      <w:r w:rsidR="00420F5B" w:rsidRPr="00FE02CB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="00420F5B" w:rsidRPr="00FE02CB">
        <w:rPr>
          <w:sz w:val="28"/>
          <w:szCs w:val="28"/>
        </w:rPr>
        <w:t>реализации Программы</w:t>
      </w:r>
      <w:r w:rsidR="00FE02CB">
        <w:rPr>
          <w:sz w:val="28"/>
          <w:szCs w:val="28"/>
        </w:rPr>
        <w:t>»</w:t>
      </w:r>
      <w:r w:rsidR="00420F5B" w:rsidRPr="00FE02CB">
        <w:rPr>
          <w:sz w:val="28"/>
          <w:szCs w:val="28"/>
        </w:rPr>
        <w:t xml:space="preserve"> изложить в новой редакции:</w:t>
      </w:r>
    </w:p>
    <w:p w:rsidR="00FE02CB" w:rsidRPr="001C3E8E" w:rsidRDefault="00FE02CB" w:rsidP="00FE02CB">
      <w:pPr>
        <w:ind w:right="140" w:firstLine="708"/>
        <w:jc w:val="both"/>
        <w:rPr>
          <w:sz w:val="27"/>
          <w:szCs w:val="2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25"/>
      </w:tblGrid>
      <w:tr w:rsidR="00420F5B" w:rsidRPr="001C3E8E" w:rsidTr="00E52F9C">
        <w:tc>
          <w:tcPr>
            <w:tcW w:w="2835" w:type="dxa"/>
          </w:tcPr>
          <w:p w:rsidR="00420F5B" w:rsidRPr="001C3E8E" w:rsidRDefault="00420F5B" w:rsidP="00FE02CB">
            <w:pPr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>Ожидаемые</w:t>
            </w:r>
            <w:r w:rsidR="00E52F9C">
              <w:rPr>
                <w:sz w:val="27"/>
                <w:szCs w:val="27"/>
              </w:rPr>
              <w:t xml:space="preserve"> </w:t>
            </w:r>
            <w:r w:rsidRPr="001C3E8E">
              <w:rPr>
                <w:sz w:val="27"/>
                <w:szCs w:val="27"/>
              </w:rPr>
              <w:t>конечные результаты</w:t>
            </w:r>
            <w:r w:rsidR="00E52F9C">
              <w:rPr>
                <w:sz w:val="27"/>
                <w:szCs w:val="27"/>
              </w:rPr>
              <w:t xml:space="preserve"> </w:t>
            </w:r>
            <w:r w:rsidRPr="001C3E8E">
              <w:rPr>
                <w:sz w:val="27"/>
                <w:szCs w:val="27"/>
              </w:rPr>
              <w:t>реализ</w:t>
            </w:r>
            <w:r w:rsidRPr="001C3E8E">
              <w:rPr>
                <w:sz w:val="27"/>
                <w:szCs w:val="27"/>
              </w:rPr>
              <w:t>а</w:t>
            </w:r>
            <w:r w:rsidRPr="001C3E8E">
              <w:rPr>
                <w:sz w:val="27"/>
                <w:szCs w:val="27"/>
              </w:rPr>
              <w:t>ции Програм</w:t>
            </w:r>
            <w:r w:rsidR="00ED49CC">
              <w:rPr>
                <w:sz w:val="27"/>
                <w:szCs w:val="27"/>
              </w:rPr>
              <w:t xml:space="preserve">мы </w:t>
            </w:r>
          </w:p>
          <w:p w:rsidR="00420F5B" w:rsidRPr="001C3E8E" w:rsidRDefault="00420F5B" w:rsidP="00B22B22">
            <w:pPr>
              <w:ind w:right="-569"/>
              <w:rPr>
                <w:sz w:val="27"/>
                <w:szCs w:val="27"/>
              </w:rPr>
            </w:pPr>
          </w:p>
        </w:tc>
        <w:tc>
          <w:tcPr>
            <w:tcW w:w="6325" w:type="dxa"/>
          </w:tcPr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lastRenderedPageBreak/>
              <w:t>общая площадь расселенных жилых помещений –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5</w:t>
            </w:r>
            <w:r w:rsidR="000464B8" w:rsidRPr="00ED49CC">
              <w:rPr>
                <w:sz w:val="27"/>
                <w:szCs w:val="27"/>
              </w:rPr>
              <w:t> 136,</w:t>
            </w:r>
            <w:r w:rsidR="0059417F" w:rsidRPr="00ED49CC">
              <w:rPr>
                <w:sz w:val="27"/>
                <w:szCs w:val="27"/>
              </w:rPr>
              <w:t>66</w:t>
            </w:r>
            <w:r w:rsidRPr="00ED49CC">
              <w:rPr>
                <w:sz w:val="27"/>
                <w:szCs w:val="27"/>
              </w:rPr>
              <w:t xml:space="preserve"> кв. метра, в том числе: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по I этапу (2019</w:t>
            </w:r>
            <w:r w:rsidR="008C7878" w:rsidRPr="00ED49CC">
              <w:rPr>
                <w:sz w:val="27"/>
                <w:szCs w:val="27"/>
              </w:rPr>
              <w:t>-2020</w:t>
            </w:r>
            <w:r w:rsidRPr="00ED49CC">
              <w:rPr>
                <w:sz w:val="27"/>
                <w:szCs w:val="27"/>
              </w:rPr>
              <w:t xml:space="preserve"> год) -</w:t>
            </w:r>
            <w:r w:rsidR="00433D04" w:rsidRPr="00ED49CC">
              <w:rPr>
                <w:sz w:val="27"/>
                <w:szCs w:val="27"/>
              </w:rPr>
              <w:t>2422,4</w:t>
            </w:r>
            <w:r w:rsidR="00A27A3B" w:rsidRPr="00ED49CC">
              <w:rPr>
                <w:sz w:val="27"/>
                <w:szCs w:val="27"/>
              </w:rPr>
              <w:t xml:space="preserve"> кв. м.</w:t>
            </w:r>
            <w:r w:rsidRPr="00ED49CC">
              <w:rPr>
                <w:sz w:val="27"/>
                <w:szCs w:val="27"/>
              </w:rPr>
              <w:t>;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lastRenderedPageBreak/>
              <w:t>по II этапу (2020</w:t>
            </w:r>
            <w:r w:rsidR="008C7878" w:rsidRPr="00ED49CC">
              <w:rPr>
                <w:sz w:val="27"/>
                <w:szCs w:val="27"/>
              </w:rPr>
              <w:t>-2021</w:t>
            </w:r>
            <w:r w:rsidRPr="00ED49CC">
              <w:rPr>
                <w:sz w:val="27"/>
                <w:szCs w:val="27"/>
              </w:rPr>
              <w:t xml:space="preserve"> год) –</w:t>
            </w:r>
            <w:r w:rsidR="00BA532A" w:rsidRPr="00ED49CC">
              <w:rPr>
                <w:sz w:val="27"/>
                <w:szCs w:val="27"/>
              </w:rPr>
              <w:t>1487,5</w:t>
            </w:r>
            <w:r w:rsidR="00A27A3B" w:rsidRPr="00ED49CC">
              <w:rPr>
                <w:sz w:val="27"/>
                <w:szCs w:val="27"/>
              </w:rPr>
              <w:t xml:space="preserve"> кв. м.</w:t>
            </w:r>
            <w:r w:rsidRPr="00ED49CC">
              <w:rPr>
                <w:sz w:val="27"/>
                <w:szCs w:val="27"/>
              </w:rPr>
              <w:t>;</w:t>
            </w:r>
          </w:p>
          <w:p w:rsidR="00B22717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по III этапу (2021</w:t>
            </w:r>
            <w:r w:rsidR="008C7878" w:rsidRPr="00ED49CC">
              <w:rPr>
                <w:sz w:val="27"/>
                <w:szCs w:val="27"/>
              </w:rPr>
              <w:t>-2022</w:t>
            </w:r>
            <w:r w:rsidRPr="00ED49CC">
              <w:rPr>
                <w:sz w:val="27"/>
                <w:szCs w:val="27"/>
              </w:rPr>
              <w:t xml:space="preserve"> год) –</w:t>
            </w:r>
            <w:r w:rsidR="00BA532A" w:rsidRPr="00ED49CC">
              <w:rPr>
                <w:sz w:val="27"/>
                <w:szCs w:val="27"/>
              </w:rPr>
              <w:t>0</w:t>
            </w:r>
            <w:r w:rsidR="00A27A3B" w:rsidRPr="00ED49CC">
              <w:rPr>
                <w:sz w:val="27"/>
                <w:szCs w:val="27"/>
              </w:rPr>
              <w:t xml:space="preserve"> кв. м.</w:t>
            </w:r>
            <w:r w:rsidRPr="00ED49CC">
              <w:rPr>
                <w:sz w:val="27"/>
                <w:szCs w:val="27"/>
              </w:rPr>
              <w:t>;</w:t>
            </w:r>
          </w:p>
          <w:p w:rsidR="00D229E5" w:rsidRPr="00ED49CC" w:rsidRDefault="00D229E5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 xml:space="preserve">по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7"/>
                  <w:szCs w:val="27"/>
                </w:rPr>
                <m:t>Ι</m:t>
              </m:r>
              <m:r>
                <m:rPr>
                  <m:sty m:val="p"/>
                </m:rPr>
                <w:rPr>
                  <w:rFonts w:ascii="Cambria Math" w:hAnsi="Cambria Math"/>
                  <w:sz w:val="27"/>
                  <w:szCs w:val="27"/>
                  <w:lang w:val="en-US"/>
                </w:rPr>
                <m:t>V</m:t>
              </m:r>
            </m:oMath>
            <w:r w:rsidRPr="00ED49CC">
              <w:rPr>
                <w:sz w:val="27"/>
                <w:szCs w:val="27"/>
              </w:rPr>
              <w:t xml:space="preserve"> этапу (2022</w:t>
            </w:r>
            <w:r w:rsidR="008C7878" w:rsidRPr="00ED49CC">
              <w:rPr>
                <w:sz w:val="27"/>
                <w:szCs w:val="27"/>
              </w:rPr>
              <w:t>-2023</w:t>
            </w:r>
            <w:r w:rsidRPr="00ED49CC">
              <w:rPr>
                <w:sz w:val="27"/>
                <w:szCs w:val="27"/>
              </w:rPr>
              <w:t xml:space="preserve"> год) – </w:t>
            </w:r>
            <w:r w:rsidR="00A27A3B" w:rsidRPr="00ED49CC">
              <w:rPr>
                <w:sz w:val="27"/>
                <w:szCs w:val="27"/>
              </w:rPr>
              <w:t>0 кв. м</w:t>
            </w:r>
            <w:r w:rsidRPr="00ED49CC">
              <w:rPr>
                <w:sz w:val="27"/>
                <w:szCs w:val="27"/>
              </w:rPr>
              <w:t>.</w:t>
            </w:r>
            <w:r w:rsidR="00A27A3B" w:rsidRPr="00ED49CC">
              <w:rPr>
                <w:sz w:val="27"/>
                <w:szCs w:val="27"/>
              </w:rPr>
              <w:t>;</w:t>
            </w:r>
          </w:p>
          <w:p w:rsidR="00B22717" w:rsidRPr="00ED49CC" w:rsidRDefault="00010E91" w:rsidP="00FE02CB">
            <w:pPr>
              <w:rPr>
                <w:i/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п</w:t>
            </w:r>
            <w:r w:rsidR="00B22717" w:rsidRPr="00ED49CC">
              <w:rPr>
                <w:sz w:val="27"/>
                <w:szCs w:val="27"/>
              </w:rPr>
              <w:t xml:space="preserve">о </w:t>
            </w:r>
            <w:r w:rsidR="00B22717" w:rsidRPr="00ED49CC">
              <w:rPr>
                <w:sz w:val="27"/>
                <w:szCs w:val="27"/>
                <w:lang w:val="en-US"/>
              </w:rPr>
              <w:t>V</w:t>
            </w:r>
            <w:r w:rsidR="00B22717" w:rsidRPr="00ED49CC">
              <w:rPr>
                <w:sz w:val="27"/>
                <w:szCs w:val="27"/>
              </w:rPr>
              <w:t xml:space="preserve"> этапу (2023</w:t>
            </w:r>
            <w:r w:rsidR="008C7878" w:rsidRPr="00ED49CC">
              <w:rPr>
                <w:sz w:val="27"/>
                <w:szCs w:val="27"/>
              </w:rPr>
              <w:t>-2024</w:t>
            </w:r>
            <w:r w:rsidR="00B22717" w:rsidRPr="00ED49CC">
              <w:rPr>
                <w:sz w:val="27"/>
                <w:szCs w:val="27"/>
              </w:rPr>
              <w:t xml:space="preserve"> год)</w:t>
            </w:r>
            <w:r w:rsidR="0059417F" w:rsidRPr="00ED49CC">
              <w:rPr>
                <w:sz w:val="27"/>
                <w:szCs w:val="27"/>
              </w:rPr>
              <w:t xml:space="preserve"> – 1226,76</w:t>
            </w:r>
            <w:r w:rsidR="00A27A3B" w:rsidRPr="00ED49CC">
              <w:rPr>
                <w:sz w:val="27"/>
                <w:szCs w:val="27"/>
              </w:rPr>
              <w:t xml:space="preserve"> </w:t>
            </w:r>
            <w:proofErr w:type="spellStart"/>
            <w:r w:rsidR="00A27A3B" w:rsidRPr="00ED49CC">
              <w:rPr>
                <w:sz w:val="27"/>
                <w:szCs w:val="27"/>
              </w:rPr>
              <w:t>кв.м</w:t>
            </w:r>
            <w:proofErr w:type="spellEnd"/>
            <w:r w:rsidR="00A27A3B" w:rsidRPr="00ED49CC">
              <w:rPr>
                <w:sz w:val="27"/>
                <w:szCs w:val="27"/>
              </w:rPr>
              <w:t>.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количество расселенных жилых помещений –</w:t>
            </w:r>
          </w:p>
          <w:p w:rsidR="00420F5B" w:rsidRPr="00ED49CC" w:rsidRDefault="00D229E5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1</w:t>
            </w:r>
            <w:r w:rsidR="00C20804" w:rsidRPr="00ED49CC">
              <w:rPr>
                <w:sz w:val="27"/>
                <w:szCs w:val="27"/>
              </w:rPr>
              <w:t>49</w:t>
            </w:r>
            <w:r w:rsidR="00FA5E78" w:rsidRPr="00ED49CC">
              <w:rPr>
                <w:sz w:val="27"/>
                <w:szCs w:val="27"/>
              </w:rPr>
              <w:t xml:space="preserve"> ед.</w:t>
            </w:r>
            <w:r w:rsidR="00420F5B" w:rsidRPr="00ED49CC">
              <w:rPr>
                <w:sz w:val="27"/>
                <w:szCs w:val="27"/>
              </w:rPr>
              <w:t>, в том числе: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по I этапу (2019</w:t>
            </w:r>
            <w:r w:rsidR="008C7878" w:rsidRPr="00ED49CC">
              <w:rPr>
                <w:sz w:val="27"/>
                <w:szCs w:val="27"/>
              </w:rPr>
              <w:t>-2020</w:t>
            </w:r>
            <w:r w:rsidRPr="00ED49CC">
              <w:rPr>
                <w:sz w:val="27"/>
                <w:szCs w:val="27"/>
              </w:rPr>
              <w:t xml:space="preserve"> </w:t>
            </w:r>
            <w:r w:rsidR="00D229E5" w:rsidRPr="00ED49CC">
              <w:rPr>
                <w:sz w:val="27"/>
                <w:szCs w:val="27"/>
              </w:rPr>
              <w:t>год</w:t>
            </w:r>
            <w:r w:rsidRPr="00ED49CC">
              <w:rPr>
                <w:sz w:val="27"/>
                <w:szCs w:val="27"/>
              </w:rPr>
              <w:t>) –</w:t>
            </w:r>
            <w:r w:rsidR="00A27A3B" w:rsidRPr="00ED49CC">
              <w:rPr>
                <w:sz w:val="27"/>
                <w:szCs w:val="27"/>
              </w:rPr>
              <w:t>69</w:t>
            </w:r>
            <w:r w:rsidR="00FA5E78" w:rsidRPr="00ED49CC">
              <w:rPr>
                <w:sz w:val="27"/>
                <w:szCs w:val="27"/>
              </w:rPr>
              <w:t xml:space="preserve"> ед.</w:t>
            </w:r>
            <w:r w:rsidRPr="00ED49CC">
              <w:rPr>
                <w:sz w:val="27"/>
                <w:szCs w:val="27"/>
              </w:rPr>
              <w:t>;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п</w:t>
            </w:r>
            <w:r w:rsidR="00D229E5" w:rsidRPr="00ED49CC">
              <w:rPr>
                <w:sz w:val="27"/>
                <w:szCs w:val="27"/>
              </w:rPr>
              <w:t>о II этапу (2020</w:t>
            </w:r>
            <w:r w:rsidR="008C7878" w:rsidRPr="00ED49CC">
              <w:rPr>
                <w:sz w:val="27"/>
                <w:szCs w:val="27"/>
              </w:rPr>
              <w:t>-2021</w:t>
            </w:r>
            <w:r w:rsidR="00D229E5" w:rsidRPr="00ED49CC">
              <w:rPr>
                <w:sz w:val="27"/>
                <w:szCs w:val="27"/>
              </w:rPr>
              <w:t xml:space="preserve"> год) –</w:t>
            </w:r>
            <w:r w:rsidR="00FA5E78" w:rsidRPr="00ED49CC">
              <w:rPr>
                <w:sz w:val="27"/>
                <w:szCs w:val="27"/>
              </w:rPr>
              <w:t>3</w:t>
            </w:r>
            <w:r w:rsidR="00D229E5" w:rsidRPr="00ED49CC">
              <w:rPr>
                <w:sz w:val="27"/>
                <w:szCs w:val="27"/>
              </w:rPr>
              <w:t>8</w:t>
            </w:r>
            <w:r w:rsidR="00FA5E78" w:rsidRPr="00ED49CC">
              <w:rPr>
                <w:sz w:val="27"/>
                <w:szCs w:val="27"/>
              </w:rPr>
              <w:t xml:space="preserve"> ед.</w:t>
            </w:r>
            <w:r w:rsidRPr="00ED49CC">
              <w:rPr>
                <w:sz w:val="27"/>
                <w:szCs w:val="27"/>
              </w:rPr>
              <w:t>;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по III этапу (2021</w:t>
            </w:r>
            <w:r w:rsidR="008C7878" w:rsidRPr="00ED49CC">
              <w:rPr>
                <w:sz w:val="27"/>
                <w:szCs w:val="27"/>
              </w:rPr>
              <w:t>-2022</w:t>
            </w:r>
            <w:r w:rsidRPr="00ED49CC">
              <w:rPr>
                <w:sz w:val="27"/>
                <w:szCs w:val="27"/>
              </w:rPr>
              <w:t xml:space="preserve"> </w:t>
            </w:r>
            <w:r w:rsidR="00D229E5" w:rsidRPr="00ED49CC">
              <w:rPr>
                <w:sz w:val="27"/>
                <w:szCs w:val="27"/>
              </w:rPr>
              <w:t>год</w:t>
            </w:r>
            <w:r w:rsidRPr="00ED49CC">
              <w:rPr>
                <w:sz w:val="27"/>
                <w:szCs w:val="27"/>
              </w:rPr>
              <w:t>) –</w:t>
            </w:r>
            <w:r w:rsidR="00073E87" w:rsidRPr="00ED49CC">
              <w:rPr>
                <w:sz w:val="27"/>
                <w:szCs w:val="27"/>
              </w:rPr>
              <w:t>0</w:t>
            </w:r>
            <w:r w:rsidR="00FA5E78" w:rsidRPr="00ED49CC">
              <w:rPr>
                <w:sz w:val="27"/>
                <w:szCs w:val="27"/>
              </w:rPr>
              <w:t xml:space="preserve"> ед.</w:t>
            </w:r>
            <w:r w:rsidRPr="00ED49CC">
              <w:rPr>
                <w:sz w:val="27"/>
                <w:szCs w:val="27"/>
              </w:rPr>
              <w:t>;</w:t>
            </w:r>
          </w:p>
          <w:p w:rsidR="00D229E5" w:rsidRPr="00ED49CC" w:rsidRDefault="00D229E5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 xml:space="preserve">по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7"/>
                  <w:szCs w:val="27"/>
                </w:rPr>
                <m:t>Ι</m:t>
              </m:r>
              <m:r>
                <m:rPr>
                  <m:sty m:val="p"/>
                </m:rPr>
                <w:rPr>
                  <w:rFonts w:ascii="Cambria Math" w:hAnsi="Cambria Math"/>
                  <w:sz w:val="27"/>
                  <w:szCs w:val="27"/>
                  <w:lang w:val="en-US"/>
                </w:rPr>
                <m:t>V</m:t>
              </m:r>
            </m:oMath>
            <w:r w:rsidRPr="00ED49CC">
              <w:rPr>
                <w:sz w:val="27"/>
                <w:szCs w:val="27"/>
              </w:rPr>
              <w:t xml:space="preserve"> этапу (2022</w:t>
            </w:r>
            <w:r w:rsidR="008C7878" w:rsidRPr="00ED49CC">
              <w:rPr>
                <w:sz w:val="27"/>
                <w:szCs w:val="27"/>
              </w:rPr>
              <w:t>-2023</w:t>
            </w:r>
            <w:r w:rsidRPr="00ED49CC">
              <w:rPr>
                <w:sz w:val="27"/>
                <w:szCs w:val="27"/>
              </w:rPr>
              <w:t xml:space="preserve"> год) – </w:t>
            </w:r>
            <w:r w:rsidR="00FA5E78" w:rsidRPr="00ED49CC">
              <w:rPr>
                <w:sz w:val="27"/>
                <w:szCs w:val="27"/>
              </w:rPr>
              <w:t>0 ед.;</w:t>
            </w:r>
          </w:p>
          <w:p w:rsidR="00FA5E78" w:rsidRPr="00ED49CC" w:rsidRDefault="00FA5E78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 xml:space="preserve">По </w:t>
            </w:r>
            <w:r w:rsidRPr="00ED49CC">
              <w:rPr>
                <w:sz w:val="27"/>
                <w:szCs w:val="27"/>
                <w:lang w:val="en-US"/>
              </w:rPr>
              <w:t>V</w:t>
            </w:r>
            <w:r w:rsidRPr="00ED49CC">
              <w:rPr>
                <w:sz w:val="27"/>
                <w:szCs w:val="27"/>
              </w:rPr>
              <w:t xml:space="preserve"> этапу (2023</w:t>
            </w:r>
            <w:r w:rsidR="008C7878" w:rsidRPr="00ED49CC">
              <w:rPr>
                <w:sz w:val="27"/>
                <w:szCs w:val="27"/>
              </w:rPr>
              <w:t>-2024</w:t>
            </w:r>
            <w:r w:rsidR="00C20804" w:rsidRPr="00ED49CC">
              <w:rPr>
                <w:sz w:val="27"/>
                <w:szCs w:val="27"/>
              </w:rPr>
              <w:t xml:space="preserve"> год) -  42</w:t>
            </w:r>
            <w:r w:rsidRPr="00ED49CC">
              <w:rPr>
                <w:sz w:val="27"/>
                <w:szCs w:val="27"/>
              </w:rPr>
              <w:t xml:space="preserve"> ед.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 xml:space="preserve">число переселенных жителей – </w:t>
            </w:r>
            <w:r w:rsidR="000A4B69" w:rsidRPr="00ED49CC">
              <w:rPr>
                <w:sz w:val="27"/>
                <w:szCs w:val="27"/>
              </w:rPr>
              <w:t>342</w:t>
            </w:r>
            <w:r w:rsidR="002E6B7A" w:rsidRPr="00ED49CC">
              <w:rPr>
                <w:sz w:val="27"/>
                <w:szCs w:val="27"/>
              </w:rPr>
              <w:t xml:space="preserve"> </w:t>
            </w:r>
            <w:r w:rsidR="00ED49CC">
              <w:rPr>
                <w:sz w:val="27"/>
                <w:szCs w:val="27"/>
              </w:rPr>
              <w:t>чел.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в том числе: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по I этапу (2019</w:t>
            </w:r>
            <w:r w:rsidR="008C7878" w:rsidRPr="00ED49CC">
              <w:rPr>
                <w:sz w:val="27"/>
                <w:szCs w:val="27"/>
              </w:rPr>
              <w:t>-2020</w:t>
            </w:r>
            <w:r w:rsidRPr="00ED49CC">
              <w:rPr>
                <w:sz w:val="27"/>
                <w:szCs w:val="27"/>
              </w:rPr>
              <w:t xml:space="preserve"> год) – </w:t>
            </w:r>
            <w:r w:rsidR="00FA5E78" w:rsidRPr="00ED49CC">
              <w:rPr>
                <w:sz w:val="27"/>
                <w:szCs w:val="27"/>
              </w:rPr>
              <w:t>1</w:t>
            </w:r>
            <w:r w:rsidR="009B1E6A" w:rsidRPr="00ED49CC">
              <w:rPr>
                <w:sz w:val="27"/>
                <w:szCs w:val="27"/>
              </w:rPr>
              <w:t>60</w:t>
            </w:r>
            <w:r w:rsidR="00FA5E78" w:rsidRPr="00ED49CC">
              <w:rPr>
                <w:sz w:val="27"/>
                <w:szCs w:val="27"/>
              </w:rPr>
              <w:t xml:space="preserve"> чел.</w:t>
            </w:r>
            <w:r w:rsidRPr="00ED49CC">
              <w:rPr>
                <w:sz w:val="27"/>
                <w:szCs w:val="27"/>
              </w:rPr>
              <w:t>;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по II этапу (2020</w:t>
            </w:r>
            <w:r w:rsidR="008C7878" w:rsidRPr="00ED49CC">
              <w:rPr>
                <w:sz w:val="27"/>
                <w:szCs w:val="27"/>
              </w:rPr>
              <w:t>-2021</w:t>
            </w:r>
            <w:r w:rsidRPr="00ED49CC">
              <w:rPr>
                <w:sz w:val="27"/>
                <w:szCs w:val="27"/>
              </w:rPr>
              <w:t>год) –</w:t>
            </w:r>
            <w:r w:rsidR="00FA5E78" w:rsidRPr="00ED49CC">
              <w:rPr>
                <w:sz w:val="27"/>
                <w:szCs w:val="27"/>
              </w:rPr>
              <w:t>90 чел.</w:t>
            </w:r>
            <w:r w:rsidRPr="00ED49CC">
              <w:rPr>
                <w:sz w:val="27"/>
                <w:szCs w:val="27"/>
              </w:rPr>
              <w:t>;</w:t>
            </w:r>
          </w:p>
          <w:p w:rsidR="00420F5B" w:rsidRPr="00ED49CC" w:rsidRDefault="00420F5B" w:rsidP="00FE02CB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по III этапу (2021</w:t>
            </w:r>
            <w:r w:rsidR="008C7878" w:rsidRPr="00ED49CC">
              <w:rPr>
                <w:sz w:val="27"/>
                <w:szCs w:val="27"/>
              </w:rPr>
              <w:t>-2022</w:t>
            </w:r>
            <w:r w:rsidRPr="00ED49CC">
              <w:rPr>
                <w:sz w:val="27"/>
                <w:szCs w:val="27"/>
              </w:rPr>
              <w:t xml:space="preserve"> год) – </w:t>
            </w:r>
            <w:r w:rsidR="00FA5E78" w:rsidRPr="00ED49CC">
              <w:rPr>
                <w:sz w:val="27"/>
                <w:szCs w:val="27"/>
              </w:rPr>
              <w:t>0</w:t>
            </w:r>
            <w:r w:rsidR="00C9767E" w:rsidRPr="00ED49CC">
              <w:rPr>
                <w:sz w:val="27"/>
                <w:szCs w:val="27"/>
              </w:rPr>
              <w:t xml:space="preserve"> </w:t>
            </w:r>
            <w:r w:rsidR="00FA5E78" w:rsidRPr="00ED49CC">
              <w:rPr>
                <w:sz w:val="27"/>
                <w:szCs w:val="27"/>
              </w:rPr>
              <w:t>чел.</w:t>
            </w:r>
            <w:r w:rsidRPr="00ED49CC">
              <w:rPr>
                <w:sz w:val="27"/>
                <w:szCs w:val="27"/>
              </w:rPr>
              <w:t>;</w:t>
            </w:r>
          </w:p>
          <w:p w:rsidR="00420F5B" w:rsidRPr="00ED49CC" w:rsidRDefault="00D229E5" w:rsidP="00FA5E78">
            <w:pPr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 xml:space="preserve">по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7"/>
                  <w:szCs w:val="27"/>
                </w:rPr>
                <m:t>Ι</m:t>
              </m:r>
              <m:r>
                <m:rPr>
                  <m:sty m:val="p"/>
                </m:rPr>
                <w:rPr>
                  <w:rFonts w:ascii="Cambria Math" w:hAnsi="Cambria Math"/>
                  <w:sz w:val="27"/>
                  <w:szCs w:val="27"/>
                  <w:lang w:val="en-US"/>
                </w:rPr>
                <m:t>V</m:t>
              </m:r>
            </m:oMath>
            <w:r w:rsidRPr="00ED49CC">
              <w:rPr>
                <w:sz w:val="27"/>
                <w:szCs w:val="27"/>
              </w:rPr>
              <w:t xml:space="preserve"> этапу (2022</w:t>
            </w:r>
            <w:r w:rsidR="008C7878" w:rsidRPr="00ED49CC">
              <w:rPr>
                <w:sz w:val="27"/>
                <w:szCs w:val="27"/>
              </w:rPr>
              <w:t>-2023</w:t>
            </w:r>
            <w:r w:rsidRPr="00ED49CC">
              <w:rPr>
                <w:sz w:val="27"/>
                <w:szCs w:val="27"/>
              </w:rPr>
              <w:t xml:space="preserve"> год) – </w:t>
            </w:r>
            <w:r w:rsidR="00FA5E78" w:rsidRPr="00ED49CC">
              <w:rPr>
                <w:sz w:val="27"/>
                <w:szCs w:val="27"/>
              </w:rPr>
              <w:t>0 чел.;</w:t>
            </w:r>
          </w:p>
          <w:p w:rsidR="00FA5E78" w:rsidRPr="00ED49CC" w:rsidRDefault="00FA5E78" w:rsidP="00C9767E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ED49CC">
              <w:rPr>
                <w:sz w:val="27"/>
                <w:szCs w:val="27"/>
              </w:rPr>
              <w:t xml:space="preserve">по </w:t>
            </w:r>
            <w:r w:rsidRPr="00ED49CC">
              <w:rPr>
                <w:sz w:val="27"/>
                <w:szCs w:val="27"/>
                <w:lang w:val="en-US"/>
              </w:rPr>
              <w:t>V</w:t>
            </w:r>
            <w:r w:rsidRPr="00ED49CC">
              <w:rPr>
                <w:sz w:val="27"/>
                <w:szCs w:val="27"/>
              </w:rPr>
              <w:t xml:space="preserve"> этапу (2023</w:t>
            </w:r>
            <w:r w:rsidR="008C7878" w:rsidRPr="00ED49CC">
              <w:rPr>
                <w:sz w:val="27"/>
                <w:szCs w:val="27"/>
              </w:rPr>
              <w:t>-2024</w:t>
            </w:r>
            <w:r w:rsidRPr="00ED49CC">
              <w:rPr>
                <w:sz w:val="27"/>
                <w:szCs w:val="27"/>
              </w:rPr>
              <w:t xml:space="preserve"> год) – </w:t>
            </w:r>
            <w:r w:rsidR="000A4B69" w:rsidRPr="00ED49CC">
              <w:rPr>
                <w:sz w:val="27"/>
                <w:szCs w:val="27"/>
              </w:rPr>
              <w:t>92</w:t>
            </w:r>
            <w:r w:rsidR="00C9767E" w:rsidRPr="00ED49CC">
              <w:rPr>
                <w:sz w:val="27"/>
                <w:szCs w:val="27"/>
              </w:rPr>
              <w:t xml:space="preserve"> </w:t>
            </w:r>
            <w:r w:rsidRPr="00ED49CC">
              <w:rPr>
                <w:sz w:val="27"/>
                <w:szCs w:val="27"/>
              </w:rPr>
              <w:t>чел.</w:t>
            </w:r>
          </w:p>
        </w:tc>
      </w:tr>
    </w:tbl>
    <w:p w:rsidR="006A055E" w:rsidRPr="00010E91" w:rsidRDefault="006A055E" w:rsidP="00010E91">
      <w:pPr>
        <w:ind w:right="-569"/>
        <w:rPr>
          <w:sz w:val="27"/>
          <w:szCs w:val="27"/>
        </w:rPr>
      </w:pPr>
    </w:p>
    <w:p w:rsidR="009C0136" w:rsidRDefault="00E041EE" w:rsidP="009C013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C0136">
        <w:rPr>
          <w:sz w:val="28"/>
          <w:szCs w:val="28"/>
        </w:rPr>
        <w:t xml:space="preserve">. </w:t>
      </w:r>
      <w:r w:rsidR="009C0136" w:rsidRPr="00EC60AB">
        <w:rPr>
          <w:sz w:val="28"/>
          <w:szCs w:val="28"/>
        </w:rPr>
        <w:t xml:space="preserve">В Паспорте Муниципальной адресной программы </w:t>
      </w:r>
      <w:r w:rsidR="009C0136" w:rsidRPr="00EC60AB">
        <w:rPr>
          <w:bCs/>
          <w:sz w:val="28"/>
          <w:szCs w:val="28"/>
        </w:rPr>
        <w:t>«</w:t>
      </w:r>
      <w:r w:rsidR="009C0136" w:rsidRPr="00EC60AB">
        <w:rPr>
          <w:sz w:val="28"/>
          <w:szCs w:val="28"/>
        </w:rPr>
        <w:t>Обеспечение устойчивого сокращения непригодного для проживания жилищного фонда го</w:t>
      </w:r>
      <w:r w:rsidR="009C0136">
        <w:rPr>
          <w:sz w:val="28"/>
          <w:szCs w:val="28"/>
        </w:rPr>
        <w:t>рода Углича на 2019-2024</w:t>
      </w:r>
      <w:r w:rsidR="00ED49CC">
        <w:rPr>
          <w:sz w:val="28"/>
          <w:szCs w:val="28"/>
        </w:rPr>
        <w:t xml:space="preserve"> </w:t>
      </w:r>
      <w:r w:rsidR="009C0136" w:rsidRPr="00EC60AB">
        <w:rPr>
          <w:sz w:val="28"/>
          <w:szCs w:val="28"/>
        </w:rPr>
        <w:t>годы</w:t>
      </w:r>
      <w:r w:rsidR="009C0136" w:rsidRPr="00EC60AB">
        <w:rPr>
          <w:bCs/>
          <w:sz w:val="28"/>
          <w:szCs w:val="28"/>
        </w:rPr>
        <w:t xml:space="preserve">» </w:t>
      </w:r>
      <w:r w:rsidR="00ED49CC">
        <w:rPr>
          <w:bCs/>
          <w:sz w:val="28"/>
          <w:szCs w:val="28"/>
        </w:rPr>
        <w:t>таблицу</w:t>
      </w:r>
      <w:r w:rsidR="009C0136">
        <w:rPr>
          <w:bCs/>
          <w:sz w:val="28"/>
          <w:szCs w:val="28"/>
        </w:rPr>
        <w:t xml:space="preserve"> </w:t>
      </w:r>
      <w:r w:rsidR="009C0136" w:rsidRPr="00EC60AB">
        <w:rPr>
          <w:sz w:val="28"/>
          <w:szCs w:val="28"/>
        </w:rPr>
        <w:t>«Общая потребность в ресурсах» изложить в новой редакции:</w:t>
      </w:r>
    </w:p>
    <w:p w:rsidR="009C0136" w:rsidRPr="00EC60AB" w:rsidRDefault="009C0136" w:rsidP="009C0136">
      <w:pPr>
        <w:ind w:right="-2" w:firstLine="709"/>
        <w:jc w:val="both"/>
        <w:rPr>
          <w:sz w:val="28"/>
          <w:szCs w:val="28"/>
        </w:rPr>
      </w:pPr>
    </w:p>
    <w:p w:rsidR="009C0136" w:rsidRPr="00FE02CB" w:rsidRDefault="009C0136" w:rsidP="009C0136">
      <w:pPr>
        <w:pStyle w:val="a5"/>
        <w:ind w:left="1070" w:right="-569"/>
        <w:jc w:val="center"/>
        <w:rPr>
          <w:b/>
          <w:sz w:val="28"/>
          <w:szCs w:val="28"/>
        </w:rPr>
      </w:pPr>
      <w:r w:rsidRPr="00FE02CB">
        <w:rPr>
          <w:b/>
          <w:sz w:val="28"/>
          <w:szCs w:val="28"/>
        </w:rPr>
        <w:t>«Общая потребность в ресурсах</w:t>
      </w:r>
      <w:r>
        <w:rPr>
          <w:b/>
          <w:sz w:val="28"/>
          <w:szCs w:val="28"/>
        </w:rPr>
        <w:t>»</w:t>
      </w:r>
    </w:p>
    <w:p w:rsidR="009C0136" w:rsidRPr="001C3E8E" w:rsidRDefault="009C0136" w:rsidP="009C0136">
      <w:pPr>
        <w:pStyle w:val="a5"/>
        <w:ind w:left="1070"/>
        <w:rPr>
          <w:b/>
          <w:sz w:val="27"/>
          <w:szCs w:val="27"/>
        </w:rPr>
      </w:pPr>
    </w:p>
    <w:tbl>
      <w:tblPr>
        <w:tblW w:w="9243" w:type="dxa"/>
        <w:jc w:val="center"/>
        <w:tblInd w:w="174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27"/>
        <w:gridCol w:w="1842"/>
        <w:gridCol w:w="1701"/>
        <w:gridCol w:w="1985"/>
      </w:tblGrid>
      <w:tr w:rsidR="009C0136" w:rsidRPr="001C3E8E" w:rsidTr="00E52F9C">
        <w:trPr>
          <w:trHeight w:val="333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36" w:rsidRPr="001C3E8E" w:rsidRDefault="009C0136" w:rsidP="009C0136">
            <w:pPr>
              <w:jc w:val="center"/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>Этапы ре</w:t>
            </w:r>
            <w:r w:rsidRPr="001C3E8E">
              <w:rPr>
                <w:sz w:val="27"/>
                <w:szCs w:val="27"/>
              </w:rPr>
              <w:t>а</w:t>
            </w:r>
            <w:r w:rsidRPr="001C3E8E">
              <w:rPr>
                <w:sz w:val="27"/>
                <w:szCs w:val="27"/>
              </w:rPr>
              <w:t>лизации</w:t>
            </w:r>
          </w:p>
          <w:p w:rsidR="009C0136" w:rsidRPr="001C3E8E" w:rsidRDefault="009C0136" w:rsidP="009C0136">
            <w:pPr>
              <w:jc w:val="center"/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>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ind w:firstLine="709"/>
              <w:jc w:val="center"/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>Объем финансирования, руб.</w:t>
            </w:r>
          </w:p>
        </w:tc>
      </w:tr>
      <w:tr w:rsidR="009C0136" w:rsidRPr="001C3E8E" w:rsidTr="00E52F9C">
        <w:trPr>
          <w:trHeight w:val="624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jc w:val="center"/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 xml:space="preserve">финансовые </w:t>
            </w:r>
          </w:p>
          <w:p w:rsidR="009C0136" w:rsidRPr="001C3E8E" w:rsidRDefault="009C0136" w:rsidP="009C0136">
            <w:pPr>
              <w:jc w:val="center"/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>ресурсы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jc w:val="center"/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 xml:space="preserve">областной </w:t>
            </w:r>
          </w:p>
          <w:p w:rsidR="009C0136" w:rsidRPr="001C3E8E" w:rsidRDefault="009C0136" w:rsidP="009C0136">
            <w:pPr>
              <w:jc w:val="center"/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>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jc w:val="center"/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 xml:space="preserve">местный </w:t>
            </w:r>
          </w:p>
          <w:p w:rsidR="009C0136" w:rsidRPr="001C3E8E" w:rsidRDefault="009C0136" w:rsidP="009C0136">
            <w:pPr>
              <w:jc w:val="center"/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>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ind w:firstLine="709"/>
              <w:jc w:val="center"/>
              <w:rPr>
                <w:sz w:val="27"/>
                <w:szCs w:val="27"/>
              </w:rPr>
            </w:pPr>
            <w:r w:rsidRPr="001C3E8E">
              <w:rPr>
                <w:sz w:val="27"/>
                <w:szCs w:val="27"/>
              </w:rPr>
              <w:t>Фонд</w:t>
            </w:r>
          </w:p>
        </w:tc>
      </w:tr>
      <w:tr w:rsidR="009C0136" w:rsidRPr="001C3E8E" w:rsidTr="00E52F9C">
        <w:trPr>
          <w:trHeight w:val="345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rPr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1C3E8E" w:rsidRDefault="009C0136" w:rsidP="009C0136">
            <w:pPr>
              <w:rPr>
                <w:sz w:val="27"/>
                <w:szCs w:val="27"/>
              </w:rPr>
            </w:pPr>
          </w:p>
        </w:tc>
      </w:tr>
      <w:tr w:rsidR="009C0136" w:rsidRPr="00ED49CC" w:rsidTr="00E52F9C">
        <w:trPr>
          <w:trHeight w:val="563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ED49CC" w:rsidRDefault="009C0136" w:rsidP="009C0136">
            <w:pPr>
              <w:ind w:left="98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этап 2019г.</w:t>
            </w:r>
          </w:p>
          <w:p w:rsidR="009C0136" w:rsidRPr="00ED49CC" w:rsidRDefault="009C0136" w:rsidP="009C0136">
            <w:pPr>
              <w:ind w:left="98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(2019-2020)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59417F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96 851 638,91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3 483 220,45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59417F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482 539,69</w:t>
            </w:r>
            <w:r w:rsidR="005F3AC2" w:rsidRPr="00ED49CC">
              <w:rPr>
                <w:sz w:val="27"/>
                <w:szCs w:val="27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92 885 878,77</w:t>
            </w:r>
          </w:p>
        </w:tc>
      </w:tr>
      <w:tr w:rsidR="009C0136" w:rsidRPr="00ED49CC" w:rsidTr="00E52F9C">
        <w:trPr>
          <w:trHeight w:val="667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ED49CC" w:rsidRDefault="009C0136" w:rsidP="009C0136">
            <w:pPr>
              <w:jc w:val="both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 xml:space="preserve"> этап 2020г.</w:t>
            </w:r>
          </w:p>
          <w:p w:rsidR="009C0136" w:rsidRPr="00ED49CC" w:rsidRDefault="009C0136" w:rsidP="009C0136">
            <w:pPr>
              <w:ind w:left="98"/>
              <w:jc w:val="both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(2020-2021)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63 053 637,5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2 269 930,95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252 214,55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60 531 492,0</w:t>
            </w:r>
          </w:p>
        </w:tc>
      </w:tr>
      <w:tr w:rsidR="009C0136" w:rsidRPr="00ED49CC" w:rsidTr="00E52F9C">
        <w:trPr>
          <w:trHeight w:val="667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ED49CC" w:rsidRDefault="009C0136" w:rsidP="009C0136">
            <w:pPr>
              <w:jc w:val="both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 xml:space="preserve"> этап 2021</w:t>
            </w:r>
          </w:p>
          <w:p w:rsidR="009C0136" w:rsidRPr="00ED49CC" w:rsidRDefault="009C0136" w:rsidP="009C0136">
            <w:pPr>
              <w:ind w:left="98"/>
              <w:jc w:val="both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(2021-2022)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0</w:t>
            </w:r>
          </w:p>
        </w:tc>
      </w:tr>
      <w:tr w:rsidR="009C0136" w:rsidRPr="00ED49CC" w:rsidTr="00E52F9C">
        <w:trPr>
          <w:trHeight w:val="667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ED49CC" w:rsidRDefault="009C0136" w:rsidP="009C0136">
            <w:pPr>
              <w:ind w:left="98"/>
              <w:jc w:val="both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этап 2022</w:t>
            </w:r>
          </w:p>
          <w:p w:rsidR="009C0136" w:rsidRPr="00ED49CC" w:rsidRDefault="009C0136" w:rsidP="009C0136">
            <w:pPr>
              <w:ind w:left="98"/>
              <w:jc w:val="both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(2022-2023)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9C0136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0</w:t>
            </w:r>
          </w:p>
        </w:tc>
      </w:tr>
      <w:tr w:rsidR="009C0136" w:rsidRPr="00ED49CC" w:rsidTr="00E52F9C">
        <w:trPr>
          <w:trHeight w:val="667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ED49CC" w:rsidRDefault="009C0136" w:rsidP="009C0136">
            <w:pPr>
              <w:ind w:left="98"/>
              <w:jc w:val="both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  <w:lang w:val="en-US"/>
              </w:rPr>
              <w:t>V</w:t>
            </w:r>
            <w:r w:rsidRPr="00ED49CC">
              <w:rPr>
                <w:sz w:val="27"/>
                <w:szCs w:val="27"/>
              </w:rPr>
              <w:t>этап</w:t>
            </w:r>
          </w:p>
          <w:p w:rsidR="009C0136" w:rsidRPr="00ED49CC" w:rsidRDefault="009C0136" w:rsidP="009C0136">
            <w:pPr>
              <w:ind w:left="98"/>
              <w:jc w:val="both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(2023-2024)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E041EE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53 364 060,00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E041EE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1 921 106,16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E041EE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213 456,24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36" w:rsidRPr="00ED49CC" w:rsidRDefault="00E041EE" w:rsidP="009C0136">
            <w:pPr>
              <w:jc w:val="center"/>
              <w:outlineLvl w:val="0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51 229 497,60</w:t>
            </w:r>
          </w:p>
        </w:tc>
      </w:tr>
      <w:tr w:rsidR="009C0136" w:rsidRPr="001C3E8E" w:rsidTr="00E52F9C">
        <w:trPr>
          <w:trHeight w:val="333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6" w:rsidRPr="00ED49CC" w:rsidRDefault="009C0136" w:rsidP="009C0136">
            <w:pPr>
              <w:ind w:firstLine="709"/>
              <w:jc w:val="both"/>
              <w:rPr>
                <w:sz w:val="27"/>
                <w:szCs w:val="27"/>
              </w:rPr>
            </w:pPr>
            <w:r w:rsidRPr="00ED49CC">
              <w:rPr>
                <w:sz w:val="27"/>
                <w:szCs w:val="27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136" w:rsidRPr="00ED49CC" w:rsidRDefault="00E041EE" w:rsidP="009C0136">
            <w:pPr>
              <w:jc w:val="center"/>
              <w:rPr>
                <w:sz w:val="27"/>
                <w:szCs w:val="27"/>
                <w:lang w:eastAsia="en-US"/>
              </w:rPr>
            </w:pPr>
            <w:r w:rsidRPr="00ED49CC">
              <w:rPr>
                <w:sz w:val="27"/>
                <w:szCs w:val="27"/>
              </w:rPr>
              <w:t>213 269 336,41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136" w:rsidRPr="00ED49CC" w:rsidRDefault="00E041EE" w:rsidP="009C0136">
            <w:pPr>
              <w:jc w:val="center"/>
              <w:rPr>
                <w:sz w:val="27"/>
                <w:szCs w:val="27"/>
                <w:lang w:eastAsia="en-US"/>
              </w:rPr>
            </w:pPr>
            <w:r w:rsidRPr="00ED49CC">
              <w:rPr>
                <w:sz w:val="27"/>
                <w:szCs w:val="27"/>
              </w:rPr>
              <w:t>7</w:t>
            </w:r>
            <w:r w:rsidR="0006077C" w:rsidRPr="00ED49CC">
              <w:rPr>
                <w:sz w:val="27"/>
                <w:szCs w:val="27"/>
              </w:rPr>
              <w:t> </w:t>
            </w:r>
            <w:r w:rsidRPr="00ED49CC">
              <w:rPr>
                <w:sz w:val="27"/>
                <w:szCs w:val="27"/>
              </w:rPr>
              <w:t>674</w:t>
            </w:r>
            <w:r w:rsidR="0006077C" w:rsidRPr="00ED49CC">
              <w:rPr>
                <w:sz w:val="27"/>
                <w:szCs w:val="27"/>
              </w:rPr>
              <w:t xml:space="preserve"> </w:t>
            </w:r>
            <w:r w:rsidRPr="00ED49CC">
              <w:rPr>
                <w:sz w:val="27"/>
                <w:szCs w:val="27"/>
              </w:rPr>
              <w:t>257,56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136" w:rsidRPr="00ED49CC" w:rsidRDefault="009C0136" w:rsidP="0006077C">
            <w:pPr>
              <w:jc w:val="center"/>
              <w:rPr>
                <w:sz w:val="27"/>
                <w:szCs w:val="27"/>
                <w:lang w:eastAsia="en-US"/>
              </w:rPr>
            </w:pPr>
            <w:r w:rsidRPr="00ED49CC">
              <w:rPr>
                <w:sz w:val="27"/>
                <w:szCs w:val="27"/>
              </w:rPr>
              <w:t xml:space="preserve"> </w:t>
            </w:r>
            <w:r w:rsidR="0006077C" w:rsidRPr="00ED49CC">
              <w:rPr>
                <w:sz w:val="27"/>
                <w:szCs w:val="27"/>
              </w:rPr>
              <w:t>948 210,48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136" w:rsidRPr="00ED49CC" w:rsidRDefault="0006077C" w:rsidP="009C0136">
            <w:pPr>
              <w:jc w:val="center"/>
              <w:rPr>
                <w:sz w:val="27"/>
                <w:szCs w:val="27"/>
                <w:lang w:eastAsia="en-US"/>
              </w:rPr>
            </w:pPr>
            <w:r w:rsidRPr="00ED49CC">
              <w:rPr>
                <w:sz w:val="27"/>
                <w:szCs w:val="27"/>
              </w:rPr>
              <w:t>204 646 868,37</w:t>
            </w:r>
          </w:p>
        </w:tc>
      </w:tr>
    </w:tbl>
    <w:p w:rsidR="009C0136" w:rsidRDefault="009C0136" w:rsidP="00EC60AB">
      <w:pPr>
        <w:ind w:right="-2" w:firstLine="709"/>
        <w:jc w:val="both"/>
        <w:rPr>
          <w:sz w:val="28"/>
          <w:szCs w:val="28"/>
        </w:rPr>
      </w:pPr>
    </w:p>
    <w:p w:rsidR="005F3AC2" w:rsidRDefault="009C0136" w:rsidP="005F3AC2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9417F">
        <w:rPr>
          <w:sz w:val="28"/>
          <w:szCs w:val="28"/>
        </w:rPr>
        <w:t>Оплата из местного бюджета по этапу 2019 года:</w:t>
      </w:r>
    </w:p>
    <w:p w:rsidR="005F3AC2" w:rsidRDefault="009C0136" w:rsidP="005F3AC2">
      <w:pPr>
        <w:ind w:left="709" w:right="-2"/>
        <w:jc w:val="both"/>
        <w:rPr>
          <w:sz w:val="28"/>
          <w:szCs w:val="28"/>
        </w:rPr>
      </w:pPr>
      <w:r w:rsidRPr="009C0136">
        <w:rPr>
          <w:sz w:val="28"/>
          <w:szCs w:val="28"/>
        </w:rPr>
        <w:t>387 024,49</w:t>
      </w:r>
      <w:r w:rsidR="005F3AC2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в рамках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5F3AC2">
        <w:rPr>
          <w:sz w:val="28"/>
          <w:szCs w:val="28"/>
        </w:rPr>
        <w:t xml:space="preserve">. </w:t>
      </w:r>
    </w:p>
    <w:p w:rsidR="005F3AC2" w:rsidRDefault="005F3AC2" w:rsidP="005F3AC2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59417F">
        <w:rPr>
          <w:sz w:val="28"/>
          <w:szCs w:val="28"/>
        </w:rPr>
        <w:t> 616,2</w:t>
      </w:r>
      <w:r>
        <w:rPr>
          <w:sz w:val="28"/>
          <w:szCs w:val="28"/>
        </w:rPr>
        <w:t xml:space="preserve"> руб. за превышение площади</w:t>
      </w:r>
    </w:p>
    <w:p w:rsidR="005F3AC2" w:rsidRDefault="005F3AC2" w:rsidP="005F3AC2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59417F">
        <w:rPr>
          <w:sz w:val="28"/>
          <w:szCs w:val="28"/>
        </w:rPr>
        <w:t xml:space="preserve"> 899,0 </w:t>
      </w:r>
      <w:r>
        <w:rPr>
          <w:sz w:val="28"/>
          <w:szCs w:val="28"/>
        </w:rPr>
        <w:t>руб. за превышение площади.</w:t>
      </w:r>
    </w:p>
    <w:p w:rsidR="009C0136" w:rsidRDefault="009C0136" w:rsidP="0006077C">
      <w:pPr>
        <w:ind w:right="-2"/>
        <w:jc w:val="both"/>
        <w:rPr>
          <w:sz w:val="28"/>
          <w:szCs w:val="28"/>
        </w:rPr>
      </w:pPr>
    </w:p>
    <w:p w:rsidR="00420F5B" w:rsidRDefault="0006077C" w:rsidP="00EC60A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60AB">
        <w:rPr>
          <w:sz w:val="28"/>
          <w:szCs w:val="28"/>
        </w:rPr>
        <w:t xml:space="preserve">. </w:t>
      </w:r>
      <w:proofErr w:type="gramStart"/>
      <w:r w:rsidR="00CA4C78" w:rsidRPr="00EC60AB">
        <w:rPr>
          <w:sz w:val="28"/>
          <w:szCs w:val="28"/>
        </w:rPr>
        <w:t xml:space="preserve">В </w:t>
      </w:r>
      <w:r w:rsidR="009B1E6A">
        <w:rPr>
          <w:sz w:val="28"/>
          <w:szCs w:val="28"/>
        </w:rPr>
        <w:t>разделе 3 «Порядок предоставления и распределения субсидий на обеспечение мероприятий по переселению граждан из аварийного жилищн</w:t>
      </w:r>
      <w:r w:rsidR="009B1E6A">
        <w:rPr>
          <w:sz w:val="28"/>
          <w:szCs w:val="28"/>
        </w:rPr>
        <w:t>о</w:t>
      </w:r>
      <w:r w:rsidR="009B1E6A">
        <w:rPr>
          <w:sz w:val="28"/>
          <w:szCs w:val="28"/>
        </w:rPr>
        <w:t>го фонда, в том числе переселению граждан из авариного жилищного фонда с учетом необходимости развития малоэтажного жилищного строительства за счет средств, поступивших из государственной корпорации – Фонд соде</w:t>
      </w:r>
      <w:r w:rsidR="009B1E6A">
        <w:rPr>
          <w:sz w:val="28"/>
          <w:szCs w:val="28"/>
        </w:rPr>
        <w:t>й</w:t>
      </w:r>
      <w:r w:rsidR="009B1E6A">
        <w:rPr>
          <w:sz w:val="28"/>
          <w:szCs w:val="28"/>
        </w:rPr>
        <w:t>ствия реформированию жилищно-коммунального хозяйства, и средств о</w:t>
      </w:r>
      <w:r w:rsidR="009B1E6A">
        <w:rPr>
          <w:sz w:val="28"/>
          <w:szCs w:val="28"/>
        </w:rPr>
        <w:t>б</w:t>
      </w:r>
      <w:r w:rsidR="009B1E6A">
        <w:rPr>
          <w:sz w:val="28"/>
          <w:szCs w:val="28"/>
        </w:rPr>
        <w:t>ластного бюджета</w:t>
      </w:r>
      <w:r w:rsidR="009B1E6A">
        <w:rPr>
          <w:bCs/>
          <w:sz w:val="28"/>
          <w:szCs w:val="28"/>
        </w:rPr>
        <w:t xml:space="preserve">» </w:t>
      </w:r>
      <w:r w:rsidR="00792DCB">
        <w:rPr>
          <w:bCs/>
          <w:sz w:val="28"/>
          <w:szCs w:val="28"/>
        </w:rPr>
        <w:t xml:space="preserve">пункта 3.4. </w:t>
      </w:r>
      <w:r w:rsidR="00CA4C78" w:rsidRPr="00EC60AB">
        <w:rPr>
          <w:bCs/>
          <w:sz w:val="28"/>
          <w:szCs w:val="28"/>
        </w:rPr>
        <w:t>строку</w:t>
      </w:r>
      <w:r w:rsidR="00792DCB">
        <w:rPr>
          <w:bCs/>
          <w:sz w:val="28"/>
          <w:szCs w:val="28"/>
        </w:rPr>
        <w:t xml:space="preserve"> </w:t>
      </w:r>
      <w:r w:rsidR="00FE02CB" w:rsidRPr="00EC60AB">
        <w:rPr>
          <w:sz w:val="28"/>
          <w:szCs w:val="28"/>
        </w:rPr>
        <w:t>«</w:t>
      </w:r>
      <w:r w:rsidR="00907051">
        <w:rPr>
          <w:sz w:val="28"/>
          <w:szCs w:val="28"/>
        </w:rPr>
        <w:t>Основные показатели результа</w:t>
      </w:r>
      <w:r w:rsidR="009B1E6A">
        <w:rPr>
          <w:sz w:val="28"/>
          <w:szCs w:val="28"/>
        </w:rPr>
        <w:t>тивн</w:t>
      </w:r>
      <w:r w:rsidR="009B1E6A">
        <w:rPr>
          <w:sz w:val="28"/>
          <w:szCs w:val="28"/>
        </w:rPr>
        <w:t>о</w:t>
      </w:r>
      <w:r w:rsidR="009B1E6A">
        <w:rPr>
          <w:sz w:val="28"/>
          <w:szCs w:val="28"/>
        </w:rPr>
        <w:t xml:space="preserve">сти </w:t>
      </w:r>
      <w:r w:rsidR="00907051">
        <w:rPr>
          <w:sz w:val="28"/>
          <w:szCs w:val="28"/>
        </w:rPr>
        <w:t>и их весовые коэффициенты</w:t>
      </w:r>
      <w:proofErr w:type="gramEnd"/>
      <w:r w:rsidR="00FE02CB" w:rsidRPr="00EC60AB">
        <w:rPr>
          <w:sz w:val="28"/>
          <w:szCs w:val="28"/>
        </w:rPr>
        <w:t>»</w:t>
      </w:r>
      <w:r w:rsidR="00CA4C78" w:rsidRPr="00EC60AB">
        <w:rPr>
          <w:sz w:val="28"/>
          <w:szCs w:val="28"/>
        </w:rPr>
        <w:t xml:space="preserve"> и</w:t>
      </w:r>
      <w:r w:rsidR="00B22B22" w:rsidRPr="00EC60AB">
        <w:rPr>
          <w:sz w:val="28"/>
          <w:szCs w:val="28"/>
        </w:rPr>
        <w:t>зложить в новой редакции:</w:t>
      </w:r>
    </w:p>
    <w:p w:rsidR="00420F5B" w:rsidRPr="0006077C" w:rsidRDefault="00420F5B" w:rsidP="0006077C">
      <w:pPr>
        <w:rPr>
          <w:b/>
          <w:sz w:val="27"/>
          <w:szCs w:val="27"/>
        </w:rPr>
      </w:pPr>
    </w:p>
    <w:p w:rsidR="00C700A7" w:rsidRDefault="00C700A7" w:rsidP="00907051">
      <w:pPr>
        <w:rPr>
          <w:b/>
          <w:bCs/>
          <w:sz w:val="27"/>
          <w:szCs w:val="27"/>
        </w:rPr>
      </w:pPr>
    </w:p>
    <w:tbl>
      <w:tblPr>
        <w:tblStyle w:val="3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62"/>
        <w:gridCol w:w="1648"/>
        <w:gridCol w:w="1559"/>
        <w:gridCol w:w="851"/>
        <w:gridCol w:w="850"/>
        <w:gridCol w:w="1382"/>
      </w:tblGrid>
      <w:tr w:rsidR="00C700A7" w:rsidRPr="00792DCB" w:rsidTr="00792DCB">
        <w:trPr>
          <w:trHeight w:val="256"/>
        </w:trPr>
        <w:tc>
          <w:tcPr>
            <w:tcW w:w="709" w:type="dxa"/>
            <w:noWrap/>
          </w:tcPr>
          <w:p w:rsidR="00C700A7" w:rsidRPr="00792DCB" w:rsidRDefault="00C700A7" w:rsidP="00C700A7">
            <w:pPr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92DCB">
              <w:rPr>
                <w:b/>
                <w:sz w:val="24"/>
                <w:szCs w:val="24"/>
              </w:rPr>
              <w:t>п</w:t>
            </w:r>
            <w:proofErr w:type="gramEnd"/>
            <w:r w:rsidRPr="00792DC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noWrap/>
          </w:tcPr>
          <w:p w:rsidR="00C700A7" w:rsidRPr="00792DCB" w:rsidRDefault="00C700A7" w:rsidP="00C700A7">
            <w:pPr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762" w:type="dxa"/>
          </w:tcPr>
          <w:p w:rsidR="00C700A7" w:rsidRP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648" w:type="dxa"/>
            <w:noWrap/>
          </w:tcPr>
          <w:p w:rsidR="00C700A7" w:rsidRP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>Этап 2019 г.</w:t>
            </w:r>
          </w:p>
          <w:p w:rsid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2DCB">
              <w:rPr>
                <w:b/>
                <w:sz w:val="24"/>
                <w:szCs w:val="24"/>
              </w:rPr>
              <w:t xml:space="preserve">(реализуется </w:t>
            </w:r>
            <w:proofErr w:type="gramEnd"/>
          </w:p>
          <w:p w:rsidR="00C700A7" w:rsidRP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>в 2019-2020г.)</w:t>
            </w:r>
          </w:p>
        </w:tc>
        <w:tc>
          <w:tcPr>
            <w:tcW w:w="1559" w:type="dxa"/>
            <w:noWrap/>
          </w:tcPr>
          <w:p w:rsidR="00C700A7" w:rsidRP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>Этап 2020 г.</w:t>
            </w:r>
          </w:p>
          <w:p w:rsidR="00C700A7" w:rsidRP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>(реализуе</w:t>
            </w:r>
            <w:r w:rsidRPr="00792DCB">
              <w:rPr>
                <w:b/>
                <w:sz w:val="24"/>
                <w:szCs w:val="24"/>
              </w:rPr>
              <w:t>т</w:t>
            </w:r>
            <w:r w:rsidRPr="00792DCB">
              <w:rPr>
                <w:b/>
                <w:sz w:val="24"/>
                <w:szCs w:val="24"/>
              </w:rPr>
              <w:t>ся в 2020-2021г.).</w:t>
            </w:r>
          </w:p>
        </w:tc>
        <w:tc>
          <w:tcPr>
            <w:tcW w:w="851" w:type="dxa"/>
            <w:noWrap/>
          </w:tcPr>
          <w:p w:rsidR="00C700A7" w:rsidRP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>Этап 2021 г.</w:t>
            </w:r>
          </w:p>
          <w:p w:rsidR="00C700A7" w:rsidRP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C700A7" w:rsidRP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>Этап 2022 г.</w:t>
            </w:r>
          </w:p>
        </w:tc>
        <w:tc>
          <w:tcPr>
            <w:tcW w:w="1382" w:type="dxa"/>
          </w:tcPr>
          <w:p w:rsidR="00C700A7" w:rsidRP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>Этап 2023г.</w:t>
            </w:r>
          </w:p>
          <w:p w:rsidR="00C700A7" w:rsidRPr="00792DCB" w:rsidRDefault="00C700A7" w:rsidP="00C700A7">
            <w:pPr>
              <w:jc w:val="center"/>
              <w:rPr>
                <w:b/>
                <w:sz w:val="24"/>
                <w:szCs w:val="24"/>
              </w:rPr>
            </w:pPr>
            <w:r w:rsidRPr="00792DCB">
              <w:rPr>
                <w:b/>
                <w:sz w:val="24"/>
                <w:szCs w:val="24"/>
              </w:rPr>
              <w:t>(реализ</w:t>
            </w:r>
            <w:r w:rsidRPr="00792DCB">
              <w:rPr>
                <w:b/>
                <w:sz w:val="24"/>
                <w:szCs w:val="24"/>
              </w:rPr>
              <w:t>у</w:t>
            </w:r>
            <w:r w:rsidRPr="00792DCB">
              <w:rPr>
                <w:b/>
                <w:sz w:val="24"/>
                <w:szCs w:val="24"/>
              </w:rPr>
              <w:t>ется в 2023-2024г.)</w:t>
            </w:r>
          </w:p>
        </w:tc>
      </w:tr>
      <w:tr w:rsidR="00C700A7" w:rsidRPr="00792DCB" w:rsidTr="00792DCB">
        <w:trPr>
          <w:trHeight w:val="358"/>
        </w:trPr>
        <w:tc>
          <w:tcPr>
            <w:tcW w:w="709" w:type="dxa"/>
            <w:noWrap/>
            <w:vAlign w:val="center"/>
            <w:hideMark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C700A7" w:rsidRPr="00792DCB" w:rsidRDefault="00C700A7" w:rsidP="00C700A7">
            <w:pPr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Расселяемая площадь</w:t>
            </w:r>
          </w:p>
        </w:tc>
        <w:tc>
          <w:tcPr>
            <w:tcW w:w="762" w:type="dxa"/>
          </w:tcPr>
          <w:p w:rsidR="00C700A7" w:rsidRPr="00792DCB" w:rsidRDefault="00C700A7" w:rsidP="00C700A7">
            <w:pPr>
              <w:jc w:val="center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кв. м</w:t>
            </w:r>
          </w:p>
        </w:tc>
        <w:tc>
          <w:tcPr>
            <w:tcW w:w="1648" w:type="dxa"/>
            <w:noWrap/>
            <w:hideMark/>
          </w:tcPr>
          <w:p w:rsidR="00C700A7" w:rsidRPr="00792DCB" w:rsidRDefault="00932100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2422,4</w:t>
            </w:r>
          </w:p>
        </w:tc>
        <w:tc>
          <w:tcPr>
            <w:tcW w:w="1559" w:type="dxa"/>
            <w:noWrap/>
            <w:hideMark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1487,5</w:t>
            </w:r>
          </w:p>
        </w:tc>
        <w:tc>
          <w:tcPr>
            <w:tcW w:w="851" w:type="dxa"/>
            <w:noWrap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C700A7" w:rsidRPr="00792DCB" w:rsidRDefault="00C700A7" w:rsidP="00C20804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1226,</w:t>
            </w:r>
            <w:r w:rsidR="00C20804" w:rsidRPr="00792DCB">
              <w:rPr>
                <w:sz w:val="24"/>
                <w:szCs w:val="24"/>
              </w:rPr>
              <w:t>76</w:t>
            </w:r>
          </w:p>
        </w:tc>
      </w:tr>
      <w:tr w:rsidR="00C700A7" w:rsidRPr="00792DCB" w:rsidTr="00792DCB">
        <w:trPr>
          <w:trHeight w:val="405"/>
        </w:trPr>
        <w:tc>
          <w:tcPr>
            <w:tcW w:w="709" w:type="dxa"/>
            <w:noWrap/>
            <w:vAlign w:val="center"/>
            <w:hideMark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C700A7" w:rsidRPr="00792DCB" w:rsidRDefault="00C700A7" w:rsidP="00C700A7">
            <w:pPr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Количество переселя</w:t>
            </w:r>
            <w:r w:rsidRPr="00792DCB">
              <w:rPr>
                <w:sz w:val="24"/>
                <w:szCs w:val="24"/>
              </w:rPr>
              <w:t>е</w:t>
            </w:r>
            <w:r w:rsidRPr="00792DCB">
              <w:rPr>
                <w:sz w:val="24"/>
                <w:szCs w:val="24"/>
              </w:rPr>
              <w:t>мых жит</w:t>
            </w:r>
            <w:r w:rsidRPr="00792DCB">
              <w:rPr>
                <w:sz w:val="24"/>
                <w:szCs w:val="24"/>
              </w:rPr>
              <w:t>е</w:t>
            </w:r>
            <w:r w:rsidRPr="00792DCB">
              <w:rPr>
                <w:sz w:val="24"/>
                <w:szCs w:val="24"/>
              </w:rPr>
              <w:t>лей</w:t>
            </w:r>
          </w:p>
        </w:tc>
        <w:tc>
          <w:tcPr>
            <w:tcW w:w="762" w:type="dxa"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чел.</w:t>
            </w:r>
          </w:p>
        </w:tc>
        <w:tc>
          <w:tcPr>
            <w:tcW w:w="1648" w:type="dxa"/>
            <w:noWrap/>
          </w:tcPr>
          <w:p w:rsidR="00C700A7" w:rsidRPr="00792DCB" w:rsidRDefault="00907051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  <w:noWrap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noWrap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C700A7" w:rsidRPr="00792DCB" w:rsidRDefault="002E6B7A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92</w:t>
            </w:r>
          </w:p>
        </w:tc>
      </w:tr>
      <w:tr w:rsidR="00C700A7" w:rsidRPr="00792DCB" w:rsidTr="00792DCB">
        <w:trPr>
          <w:trHeight w:val="405"/>
        </w:trPr>
        <w:tc>
          <w:tcPr>
            <w:tcW w:w="709" w:type="dxa"/>
            <w:noWrap/>
            <w:vAlign w:val="center"/>
            <w:hideMark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C700A7" w:rsidRPr="00792DCB" w:rsidRDefault="00C700A7" w:rsidP="00C700A7">
            <w:pPr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Количество приобрете</w:t>
            </w:r>
            <w:r w:rsidRPr="00792DCB">
              <w:rPr>
                <w:sz w:val="24"/>
                <w:szCs w:val="24"/>
              </w:rPr>
              <w:t>н</w:t>
            </w:r>
            <w:r w:rsidRPr="00792DCB">
              <w:rPr>
                <w:sz w:val="24"/>
                <w:szCs w:val="24"/>
              </w:rPr>
              <w:t>ных пом</w:t>
            </w:r>
            <w:r w:rsidRPr="00792DCB">
              <w:rPr>
                <w:sz w:val="24"/>
                <w:szCs w:val="24"/>
              </w:rPr>
              <w:t>е</w:t>
            </w:r>
            <w:r w:rsidRPr="00792DCB">
              <w:rPr>
                <w:sz w:val="24"/>
                <w:szCs w:val="24"/>
              </w:rPr>
              <w:t>щений</w:t>
            </w:r>
          </w:p>
        </w:tc>
        <w:tc>
          <w:tcPr>
            <w:tcW w:w="762" w:type="dxa"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ед.</w:t>
            </w:r>
          </w:p>
        </w:tc>
        <w:tc>
          <w:tcPr>
            <w:tcW w:w="1648" w:type="dxa"/>
            <w:noWrap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noWrap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noWrap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</w:tcPr>
          <w:p w:rsidR="00C700A7" w:rsidRPr="00792DCB" w:rsidRDefault="00C700A7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C700A7" w:rsidRPr="00792DCB" w:rsidRDefault="0006077C" w:rsidP="00C700A7">
            <w:pPr>
              <w:jc w:val="center"/>
              <w:outlineLvl w:val="0"/>
              <w:rPr>
                <w:sz w:val="24"/>
                <w:szCs w:val="24"/>
              </w:rPr>
            </w:pPr>
            <w:r w:rsidRPr="00792DCB">
              <w:rPr>
                <w:sz w:val="24"/>
                <w:szCs w:val="24"/>
              </w:rPr>
              <w:t>42</w:t>
            </w:r>
          </w:p>
        </w:tc>
      </w:tr>
    </w:tbl>
    <w:p w:rsidR="00C700A7" w:rsidRDefault="00C700A7" w:rsidP="00C700A7"/>
    <w:p w:rsidR="004570DD" w:rsidRPr="001C3E8E" w:rsidRDefault="004570DD" w:rsidP="00010E91">
      <w:pPr>
        <w:rPr>
          <w:sz w:val="27"/>
          <w:szCs w:val="27"/>
        </w:rPr>
      </w:pPr>
    </w:p>
    <w:p w:rsidR="00B22B22" w:rsidRPr="00136CDC" w:rsidRDefault="00823FC2" w:rsidP="007E116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22B22" w:rsidRPr="00136CDC">
        <w:rPr>
          <w:sz w:val="28"/>
          <w:szCs w:val="28"/>
        </w:rPr>
        <w:t>. Изложить Приложение 1 «</w:t>
      </w:r>
      <w:r w:rsidR="00B22B22" w:rsidRPr="00136CDC">
        <w:rPr>
          <w:bCs/>
          <w:color w:val="000000"/>
          <w:sz w:val="28"/>
          <w:szCs w:val="28"/>
        </w:rPr>
        <w:t>Перечень многоквартирных домов, пр</w:t>
      </w:r>
      <w:r w:rsidR="00B22B22" w:rsidRPr="00136CDC">
        <w:rPr>
          <w:bCs/>
          <w:color w:val="000000"/>
          <w:sz w:val="28"/>
          <w:szCs w:val="28"/>
        </w:rPr>
        <w:t>и</w:t>
      </w:r>
      <w:r w:rsidR="00B22B22" w:rsidRPr="00136CDC">
        <w:rPr>
          <w:bCs/>
          <w:color w:val="000000"/>
          <w:sz w:val="28"/>
          <w:szCs w:val="28"/>
        </w:rPr>
        <w:t>знанных аварийными до 1 января 2017 года» в новой редакции согласно пр</w:t>
      </w:r>
      <w:r w:rsidR="00B22B22" w:rsidRPr="00136CDC">
        <w:rPr>
          <w:bCs/>
          <w:color w:val="000000"/>
          <w:sz w:val="28"/>
          <w:szCs w:val="28"/>
        </w:rPr>
        <w:t>и</w:t>
      </w:r>
      <w:r w:rsidR="00B22B22" w:rsidRPr="00136CDC">
        <w:rPr>
          <w:bCs/>
          <w:color w:val="000000"/>
          <w:sz w:val="28"/>
          <w:szCs w:val="28"/>
        </w:rPr>
        <w:t>ложению.</w:t>
      </w:r>
    </w:p>
    <w:p w:rsidR="00420F5B" w:rsidRPr="00136CDC" w:rsidRDefault="007E1164" w:rsidP="007E116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6</w:t>
      </w:r>
      <w:r w:rsidR="00B22B22" w:rsidRPr="00136CDC">
        <w:rPr>
          <w:bCs/>
          <w:sz w:val="28"/>
          <w:szCs w:val="28"/>
        </w:rPr>
        <w:t xml:space="preserve">. </w:t>
      </w:r>
      <w:r w:rsidR="00B22B22" w:rsidRPr="00136CDC">
        <w:rPr>
          <w:sz w:val="28"/>
          <w:szCs w:val="28"/>
        </w:rPr>
        <w:t>Изложить Приложение 2</w:t>
      </w:r>
      <w:r w:rsidR="009E29C5">
        <w:rPr>
          <w:sz w:val="28"/>
          <w:szCs w:val="28"/>
        </w:rPr>
        <w:t xml:space="preserve"> </w:t>
      </w:r>
      <w:r w:rsidR="00B22B22" w:rsidRPr="00136CDC">
        <w:rPr>
          <w:sz w:val="28"/>
          <w:szCs w:val="28"/>
        </w:rPr>
        <w:t>«</w:t>
      </w:r>
      <w:r w:rsidR="00B22B22" w:rsidRPr="00136CDC">
        <w:rPr>
          <w:bCs/>
          <w:sz w:val="28"/>
          <w:szCs w:val="28"/>
        </w:rPr>
        <w:t>План реализации мероприятий по перес</w:t>
      </w:r>
      <w:r w:rsidR="00B22B22" w:rsidRPr="00136CDC">
        <w:rPr>
          <w:bCs/>
          <w:sz w:val="28"/>
          <w:szCs w:val="28"/>
        </w:rPr>
        <w:t>е</w:t>
      </w:r>
      <w:r w:rsidR="00B22B22" w:rsidRPr="00136CDC">
        <w:rPr>
          <w:bCs/>
          <w:sz w:val="28"/>
          <w:szCs w:val="28"/>
        </w:rPr>
        <w:t>лению граждан из аварийного жилищного фонда, признанного таковым до 1 января 2017 года, по способам переселения»</w:t>
      </w:r>
      <w:r w:rsidR="009E29C5">
        <w:rPr>
          <w:bCs/>
          <w:sz w:val="28"/>
          <w:szCs w:val="28"/>
        </w:rPr>
        <w:t xml:space="preserve"> </w:t>
      </w:r>
      <w:r w:rsidR="00B22B22" w:rsidRPr="00136CDC">
        <w:rPr>
          <w:bCs/>
          <w:color w:val="000000"/>
          <w:sz w:val="28"/>
          <w:szCs w:val="28"/>
        </w:rPr>
        <w:t>в новой редакции согласно пр</w:t>
      </w:r>
      <w:r w:rsidR="00B22B22" w:rsidRPr="00136CDC">
        <w:rPr>
          <w:bCs/>
          <w:color w:val="000000"/>
          <w:sz w:val="28"/>
          <w:szCs w:val="28"/>
        </w:rPr>
        <w:t>и</w:t>
      </w:r>
      <w:r w:rsidR="00B22B22" w:rsidRPr="00136CDC">
        <w:rPr>
          <w:bCs/>
          <w:color w:val="000000"/>
          <w:sz w:val="28"/>
          <w:szCs w:val="28"/>
        </w:rPr>
        <w:t>ложению.</w:t>
      </w:r>
    </w:p>
    <w:p w:rsidR="00404DF9" w:rsidRPr="00136CDC" w:rsidRDefault="007E1164" w:rsidP="007E116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B22B22" w:rsidRPr="00136CD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404DF9" w:rsidRPr="00136CDC">
        <w:rPr>
          <w:sz w:val="28"/>
          <w:szCs w:val="28"/>
        </w:rPr>
        <w:t>Изложить Приложение 3«План мероприятий по переселению гра</w:t>
      </w:r>
      <w:r w:rsidR="00404DF9" w:rsidRPr="00136CDC">
        <w:rPr>
          <w:sz w:val="28"/>
          <w:szCs w:val="28"/>
        </w:rPr>
        <w:t>ж</w:t>
      </w:r>
      <w:r w:rsidR="00404DF9" w:rsidRPr="00136CDC">
        <w:rPr>
          <w:sz w:val="28"/>
          <w:szCs w:val="28"/>
        </w:rPr>
        <w:t>дан из аварийного жилищного фонда, признанного таковым</w:t>
      </w:r>
      <w:r w:rsidR="00C9767E">
        <w:rPr>
          <w:sz w:val="28"/>
          <w:szCs w:val="28"/>
        </w:rPr>
        <w:t xml:space="preserve"> </w:t>
      </w:r>
      <w:r w:rsidR="00404DF9" w:rsidRPr="00136CDC">
        <w:rPr>
          <w:sz w:val="28"/>
          <w:szCs w:val="28"/>
        </w:rPr>
        <w:t>до 1 января 2017 года»</w:t>
      </w:r>
      <w:r w:rsidR="00823FC2">
        <w:rPr>
          <w:sz w:val="28"/>
          <w:szCs w:val="28"/>
        </w:rPr>
        <w:t xml:space="preserve"> </w:t>
      </w:r>
      <w:r w:rsidR="00404DF9" w:rsidRPr="00136CDC">
        <w:rPr>
          <w:bCs/>
          <w:color w:val="000000"/>
          <w:sz w:val="28"/>
          <w:szCs w:val="28"/>
        </w:rPr>
        <w:t>в новой редакции согласно приложению.</w:t>
      </w:r>
    </w:p>
    <w:p w:rsidR="001C3E8E" w:rsidRPr="00136CDC" w:rsidRDefault="001C3E8E" w:rsidP="00C746D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23" w:rsidRDefault="00804C23" w:rsidP="00136CDC">
      <w:pPr>
        <w:tabs>
          <w:tab w:val="left" w:pos="7513"/>
        </w:tabs>
        <w:autoSpaceDE w:val="0"/>
        <w:autoSpaceDN w:val="0"/>
        <w:adjustRightInd w:val="0"/>
        <w:jc w:val="both"/>
        <w:sectPr w:rsidR="00804C23" w:rsidSect="00FE02CB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2B22" w:rsidRPr="00136CDC" w:rsidRDefault="0081648D" w:rsidP="00C620DE">
      <w:pPr>
        <w:ind w:left="8789" w:right="-31"/>
        <w:outlineLvl w:val="0"/>
        <w:rPr>
          <w:bCs/>
          <w:sz w:val="28"/>
          <w:szCs w:val="28"/>
        </w:rPr>
      </w:pPr>
      <w:r w:rsidRPr="00136CDC">
        <w:rPr>
          <w:bCs/>
          <w:sz w:val="28"/>
          <w:szCs w:val="28"/>
        </w:rPr>
        <w:lastRenderedPageBreak/>
        <w:t xml:space="preserve">Приложение </w:t>
      </w:r>
      <w:r w:rsidR="00136CDC">
        <w:rPr>
          <w:bCs/>
          <w:sz w:val="28"/>
          <w:szCs w:val="28"/>
        </w:rPr>
        <w:t>1</w:t>
      </w:r>
    </w:p>
    <w:p w:rsidR="00C620DE" w:rsidRPr="00136CDC" w:rsidRDefault="00C620DE" w:rsidP="00C620DE">
      <w:pPr>
        <w:ind w:left="8789" w:right="-31"/>
        <w:outlineLvl w:val="0"/>
        <w:rPr>
          <w:bCs/>
          <w:sz w:val="28"/>
          <w:szCs w:val="28"/>
        </w:rPr>
      </w:pPr>
      <w:r w:rsidRPr="00AB726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программе</w:t>
      </w:r>
      <w:r w:rsidRPr="00AB726B">
        <w:rPr>
          <w:bCs/>
          <w:sz w:val="28"/>
          <w:szCs w:val="28"/>
        </w:rPr>
        <w:t>, утвержденной постановлением Администрации городского поселения Углич</w:t>
      </w:r>
      <w:r>
        <w:rPr>
          <w:bCs/>
          <w:sz w:val="28"/>
          <w:szCs w:val="28"/>
        </w:rPr>
        <w:t xml:space="preserve"> от 29.03.2019 № 114 (в редакции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Администрации городского поселения Углич </w:t>
      </w:r>
      <w:r w:rsidR="00747A76" w:rsidRPr="00747A76">
        <w:rPr>
          <w:bCs/>
          <w:sz w:val="28"/>
          <w:szCs w:val="28"/>
        </w:rPr>
        <w:t>от 18.03.2021 № 91</w:t>
      </w:r>
      <w:r>
        <w:rPr>
          <w:bCs/>
          <w:sz w:val="28"/>
          <w:szCs w:val="28"/>
        </w:rPr>
        <w:t>)</w:t>
      </w:r>
    </w:p>
    <w:p w:rsidR="00FB6E92" w:rsidRPr="000F5302" w:rsidRDefault="00FB6E92" w:rsidP="00040336">
      <w:pPr>
        <w:ind w:left="8505" w:right="-31"/>
        <w:rPr>
          <w:b/>
          <w:bCs/>
          <w:color w:val="000000"/>
          <w:sz w:val="27"/>
          <w:szCs w:val="27"/>
        </w:rPr>
      </w:pPr>
    </w:p>
    <w:p w:rsidR="008372CB" w:rsidRDefault="008372CB" w:rsidP="00136CDC">
      <w:pPr>
        <w:jc w:val="center"/>
        <w:rPr>
          <w:b/>
          <w:bCs/>
          <w:color w:val="000000"/>
          <w:sz w:val="28"/>
          <w:szCs w:val="28"/>
        </w:rPr>
      </w:pPr>
      <w:r w:rsidRPr="00040336">
        <w:rPr>
          <w:b/>
          <w:bCs/>
          <w:color w:val="000000"/>
          <w:sz w:val="28"/>
          <w:szCs w:val="28"/>
        </w:rPr>
        <w:t>Перечень многоквартирных домов, признанных аварийными до 1 января 2017 года</w:t>
      </w:r>
    </w:p>
    <w:p w:rsidR="009F2F6F" w:rsidRDefault="009F2F6F" w:rsidP="00136CD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2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51"/>
        <w:gridCol w:w="1684"/>
        <w:gridCol w:w="3544"/>
        <w:gridCol w:w="849"/>
        <w:gridCol w:w="1703"/>
      </w:tblGrid>
      <w:tr w:rsidR="00567A1B" w:rsidRPr="002A61A9" w:rsidTr="00567A1B">
        <w:trPr>
          <w:trHeight w:val="340"/>
          <w:tblHeader/>
        </w:trPr>
        <w:tc>
          <w:tcPr>
            <w:tcW w:w="567" w:type="dxa"/>
          </w:tcPr>
          <w:p w:rsidR="00567A1B" w:rsidRPr="002A61A9" w:rsidRDefault="00567A1B" w:rsidP="001C69BE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№</w:t>
            </w:r>
            <w:r w:rsidRPr="002A61A9">
              <w:rPr>
                <w:color w:val="000000"/>
                <w:sz w:val="24"/>
                <w:szCs w:val="24"/>
              </w:rPr>
              <w:br/>
            </w:r>
            <w:proofErr w:type="gramStart"/>
            <w:r w:rsidRPr="002A61A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A61A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567A1B" w:rsidRPr="002A61A9" w:rsidRDefault="00567A1B" w:rsidP="001C69B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51" w:type="dxa"/>
            <w:noWrap/>
          </w:tcPr>
          <w:p w:rsidR="00567A1B" w:rsidRPr="002A61A9" w:rsidRDefault="00567A1B" w:rsidP="001C69BE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Год ввода дома в эксплуат</w:t>
            </w:r>
            <w:r w:rsidRPr="002A61A9">
              <w:rPr>
                <w:color w:val="000000"/>
                <w:sz w:val="24"/>
                <w:szCs w:val="24"/>
              </w:rPr>
              <w:t>а</w:t>
            </w:r>
            <w:r w:rsidRPr="002A61A9">
              <w:rPr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1684" w:type="dxa"/>
            <w:noWrap/>
          </w:tcPr>
          <w:p w:rsidR="00567A1B" w:rsidRPr="002A61A9" w:rsidRDefault="00567A1B" w:rsidP="001C69BE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 xml:space="preserve">Дата признания </w:t>
            </w:r>
          </w:p>
          <w:p w:rsidR="00567A1B" w:rsidRPr="002A61A9" w:rsidRDefault="00567A1B" w:rsidP="001C69BE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многокварти</w:t>
            </w:r>
            <w:r w:rsidRPr="002A61A9">
              <w:rPr>
                <w:color w:val="000000"/>
                <w:sz w:val="24"/>
                <w:szCs w:val="24"/>
              </w:rPr>
              <w:t>р</w:t>
            </w:r>
            <w:r w:rsidRPr="002A61A9">
              <w:rPr>
                <w:color w:val="000000"/>
                <w:sz w:val="24"/>
                <w:szCs w:val="24"/>
              </w:rPr>
              <w:t xml:space="preserve">ного дома </w:t>
            </w:r>
            <w:proofErr w:type="gramStart"/>
            <w:r w:rsidRPr="002A61A9">
              <w:rPr>
                <w:color w:val="000000"/>
                <w:sz w:val="24"/>
                <w:szCs w:val="24"/>
              </w:rPr>
              <w:t>ав</w:t>
            </w:r>
            <w:r w:rsidRPr="002A61A9">
              <w:rPr>
                <w:color w:val="000000"/>
                <w:sz w:val="24"/>
                <w:szCs w:val="24"/>
              </w:rPr>
              <w:t>а</w:t>
            </w:r>
            <w:r w:rsidRPr="002A61A9">
              <w:rPr>
                <w:color w:val="000000"/>
                <w:sz w:val="24"/>
                <w:szCs w:val="24"/>
              </w:rPr>
              <w:t>рийным</w:t>
            </w:r>
            <w:proofErr w:type="gramEnd"/>
          </w:p>
        </w:tc>
        <w:tc>
          <w:tcPr>
            <w:tcW w:w="3544" w:type="dxa"/>
            <w:noWrap/>
          </w:tcPr>
          <w:p w:rsidR="00567A1B" w:rsidRPr="002A61A9" w:rsidRDefault="00567A1B" w:rsidP="001C69BE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 w:rsidRPr="002A61A9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2A61A9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  <w:p w:rsidR="00567A1B" w:rsidRPr="002A61A9" w:rsidRDefault="00567A1B" w:rsidP="001C69BE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(Сведения об аварийном жили</w:t>
            </w:r>
            <w:r w:rsidRPr="002A61A9">
              <w:rPr>
                <w:color w:val="000000"/>
                <w:sz w:val="24"/>
                <w:szCs w:val="24"/>
              </w:rPr>
              <w:t>щ</w:t>
            </w:r>
            <w:r w:rsidRPr="002A61A9">
              <w:rPr>
                <w:color w:val="000000"/>
                <w:sz w:val="24"/>
                <w:szCs w:val="24"/>
              </w:rPr>
              <w:t>ном фонде, подлежащем рассел</w:t>
            </w:r>
            <w:r w:rsidRPr="002A61A9">
              <w:rPr>
                <w:color w:val="000000"/>
                <w:sz w:val="24"/>
                <w:szCs w:val="24"/>
              </w:rPr>
              <w:t>е</w:t>
            </w:r>
            <w:r w:rsidRPr="002A61A9">
              <w:rPr>
                <w:color w:val="000000"/>
                <w:sz w:val="24"/>
                <w:szCs w:val="24"/>
              </w:rPr>
              <w:t>нию до 1 сентября 2025 года)</w:t>
            </w:r>
          </w:p>
        </w:tc>
        <w:tc>
          <w:tcPr>
            <w:tcW w:w="849" w:type="dxa"/>
            <w:noWrap/>
          </w:tcPr>
          <w:p w:rsidR="00567A1B" w:rsidRPr="002A61A9" w:rsidRDefault="00567A1B" w:rsidP="001C69BE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Кол</w:t>
            </w:r>
            <w:r w:rsidRPr="002A61A9">
              <w:rPr>
                <w:color w:val="000000"/>
                <w:sz w:val="24"/>
                <w:szCs w:val="24"/>
              </w:rPr>
              <w:t>и</w:t>
            </w:r>
            <w:r w:rsidRPr="002A61A9">
              <w:rPr>
                <w:color w:val="000000"/>
                <w:sz w:val="24"/>
                <w:szCs w:val="24"/>
              </w:rPr>
              <w:t>чество человек</w:t>
            </w:r>
          </w:p>
        </w:tc>
        <w:tc>
          <w:tcPr>
            <w:tcW w:w="1703" w:type="dxa"/>
            <w:noWrap/>
          </w:tcPr>
          <w:p w:rsidR="00567A1B" w:rsidRPr="002A61A9" w:rsidRDefault="00567A1B" w:rsidP="001C69BE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567A1B" w:rsidRPr="002A61A9" w:rsidTr="00567A1B">
        <w:trPr>
          <w:trHeight w:val="340"/>
          <w:tblHeader/>
        </w:trPr>
        <w:tc>
          <w:tcPr>
            <w:tcW w:w="567" w:type="dxa"/>
          </w:tcPr>
          <w:p w:rsidR="00567A1B" w:rsidRPr="002A61A9" w:rsidRDefault="00567A1B" w:rsidP="001C6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61A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7A1B" w:rsidRPr="002A61A9" w:rsidRDefault="00567A1B" w:rsidP="001C69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A61A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noWrap/>
          </w:tcPr>
          <w:p w:rsidR="00567A1B" w:rsidRPr="002A61A9" w:rsidRDefault="00567A1B" w:rsidP="001C6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61A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4" w:type="dxa"/>
            <w:noWrap/>
          </w:tcPr>
          <w:p w:rsidR="00567A1B" w:rsidRPr="002A61A9" w:rsidRDefault="00567A1B" w:rsidP="001C6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61A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</w:tcPr>
          <w:p w:rsidR="00567A1B" w:rsidRPr="002A61A9" w:rsidRDefault="00567A1B" w:rsidP="001C6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61A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noWrap/>
          </w:tcPr>
          <w:p w:rsidR="00567A1B" w:rsidRPr="002A61A9" w:rsidRDefault="00567A1B" w:rsidP="001C6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61A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3" w:type="dxa"/>
            <w:noWrap/>
          </w:tcPr>
          <w:p w:rsidR="00567A1B" w:rsidRPr="002A61A9" w:rsidRDefault="00567A1B" w:rsidP="001C69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61A9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б-р. Красноармейский, д. 15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351,7</w:t>
            </w:r>
          </w:p>
        </w:tc>
        <w:tc>
          <w:tcPr>
            <w:tcW w:w="849" w:type="dxa"/>
            <w:noWrap/>
            <w:hideMark/>
          </w:tcPr>
          <w:p w:rsidR="00567A1B" w:rsidRPr="002A61A9" w:rsidRDefault="00567A1B" w:rsidP="001C69BE">
            <w:pPr>
              <w:jc w:val="right"/>
              <w:rPr>
                <w:sz w:val="24"/>
                <w:szCs w:val="24"/>
              </w:rPr>
            </w:pPr>
            <w:r w:rsidRPr="002A61A9">
              <w:rPr>
                <w:sz w:val="24"/>
                <w:szCs w:val="24"/>
              </w:rPr>
              <w:t>32</w:t>
            </w:r>
          </w:p>
        </w:tc>
        <w:tc>
          <w:tcPr>
            <w:tcW w:w="1703" w:type="dxa"/>
            <w:noWrap/>
            <w:hideMark/>
          </w:tcPr>
          <w:p w:rsidR="00567A1B" w:rsidRPr="002A61A9" w:rsidRDefault="00567A1B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31.12.202</w:t>
            </w:r>
            <w:r w:rsidR="00C9767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п. Мебельщиков, д. 15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11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C9767E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567A1B" w:rsidRPr="002A61A9" w:rsidRDefault="00567A1B" w:rsidP="00E52F9C">
            <w:pPr>
              <w:ind w:left="-108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9 Января, д. 19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293,40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12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C9767E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 xml:space="preserve">г. Углич, ул. </w:t>
            </w:r>
            <w:proofErr w:type="spellStart"/>
            <w:r w:rsidRPr="002A61A9">
              <w:rPr>
                <w:color w:val="000000"/>
                <w:sz w:val="24"/>
                <w:szCs w:val="24"/>
              </w:rPr>
              <w:t>Бахарева</w:t>
            </w:r>
            <w:proofErr w:type="spellEnd"/>
            <w:r w:rsidRPr="002A61A9">
              <w:rPr>
                <w:color w:val="000000"/>
                <w:sz w:val="24"/>
                <w:szCs w:val="24"/>
              </w:rPr>
              <w:t>, д. 3а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227,30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3D622C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15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C9767E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Волжская, д. 22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264,20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23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31.12.202</w:t>
            </w:r>
            <w:r w:rsidR="00191383" w:rsidRPr="003D622C">
              <w:rPr>
                <w:color w:val="000000"/>
                <w:sz w:val="24"/>
                <w:szCs w:val="24"/>
              </w:rPr>
              <w:t>4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Железнодорожная, д. 13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134,70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11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Железнодорожная, д. 9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932100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3D622C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11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Зины Золотовой, д. 31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136,50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3D622C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13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Зины Золотовой, д. 6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Зины Золотовой, д. 8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441,50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19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Ленина, д. 14а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75,30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7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Ленина, д. 19/18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28.08.2015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11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Ленина, д. 56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133,60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9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 xml:space="preserve">г. Углич, ул. </w:t>
            </w:r>
            <w:proofErr w:type="spellStart"/>
            <w:r w:rsidRPr="002A61A9">
              <w:rPr>
                <w:color w:val="000000"/>
                <w:sz w:val="24"/>
                <w:szCs w:val="24"/>
              </w:rPr>
              <w:t>Нариманова</w:t>
            </w:r>
            <w:proofErr w:type="spellEnd"/>
            <w:r w:rsidRPr="002A61A9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E52F9C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5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Речная, д. 2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567A1B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849" w:type="dxa"/>
            <w:noWrap/>
            <w:hideMark/>
          </w:tcPr>
          <w:p w:rsidR="00567A1B" w:rsidRPr="002A61A9" w:rsidRDefault="00567A1B" w:rsidP="001C69BE">
            <w:pPr>
              <w:jc w:val="right"/>
              <w:rPr>
                <w:sz w:val="24"/>
                <w:szCs w:val="24"/>
              </w:rPr>
            </w:pPr>
            <w:r w:rsidRPr="002A61A9">
              <w:rPr>
                <w:sz w:val="24"/>
                <w:szCs w:val="24"/>
              </w:rPr>
              <w:t>4</w:t>
            </w:r>
          </w:p>
        </w:tc>
        <w:tc>
          <w:tcPr>
            <w:tcW w:w="1703" w:type="dxa"/>
            <w:noWrap/>
            <w:hideMark/>
          </w:tcPr>
          <w:p w:rsidR="00567A1B" w:rsidRPr="002A61A9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Ростовская, д. 28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567A1B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849" w:type="dxa"/>
            <w:noWrap/>
            <w:hideMark/>
          </w:tcPr>
          <w:p w:rsidR="00567A1B" w:rsidRPr="002A61A9" w:rsidRDefault="00567A1B" w:rsidP="001C69BE">
            <w:pPr>
              <w:jc w:val="right"/>
              <w:rPr>
                <w:sz w:val="24"/>
                <w:szCs w:val="24"/>
              </w:rPr>
            </w:pPr>
            <w:r w:rsidRPr="002A61A9">
              <w:rPr>
                <w:sz w:val="24"/>
                <w:szCs w:val="24"/>
              </w:rPr>
              <w:t>18</w:t>
            </w:r>
          </w:p>
        </w:tc>
        <w:tc>
          <w:tcPr>
            <w:tcW w:w="1703" w:type="dxa"/>
            <w:noWrap/>
            <w:hideMark/>
          </w:tcPr>
          <w:p w:rsidR="00567A1B" w:rsidRPr="002A61A9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31.12.2 02</w:t>
            </w:r>
            <w:r w:rsidR="00191383">
              <w:rPr>
                <w:color w:val="000000"/>
                <w:sz w:val="24"/>
                <w:szCs w:val="24"/>
              </w:rPr>
              <w:t>4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Ростовская, д. 35/2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567A1B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849" w:type="dxa"/>
            <w:noWrap/>
            <w:hideMark/>
          </w:tcPr>
          <w:p w:rsidR="00567A1B" w:rsidRPr="002A61A9" w:rsidRDefault="00567A1B" w:rsidP="001C69BE">
            <w:pPr>
              <w:jc w:val="right"/>
              <w:rPr>
                <w:sz w:val="24"/>
                <w:szCs w:val="24"/>
              </w:rPr>
            </w:pPr>
            <w:r w:rsidRPr="002A61A9">
              <w:rPr>
                <w:sz w:val="24"/>
                <w:szCs w:val="24"/>
              </w:rPr>
              <w:t>13</w:t>
            </w:r>
          </w:p>
        </w:tc>
        <w:tc>
          <w:tcPr>
            <w:tcW w:w="1703" w:type="dxa"/>
            <w:noWrap/>
            <w:hideMark/>
          </w:tcPr>
          <w:p w:rsidR="00567A1B" w:rsidRPr="002A61A9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</w:t>
            </w:r>
            <w:r w:rsidR="00191383">
              <w:rPr>
                <w:color w:val="000000"/>
                <w:sz w:val="24"/>
                <w:szCs w:val="24"/>
              </w:rPr>
              <w:t>4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Спасская, д. 27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C20804" w:rsidP="00567A1B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165,9</w:t>
            </w:r>
          </w:p>
        </w:tc>
        <w:tc>
          <w:tcPr>
            <w:tcW w:w="849" w:type="dxa"/>
            <w:noWrap/>
            <w:hideMark/>
          </w:tcPr>
          <w:p w:rsidR="00567A1B" w:rsidRPr="002A61A9" w:rsidRDefault="00567A1B" w:rsidP="001C69BE">
            <w:pPr>
              <w:jc w:val="right"/>
              <w:rPr>
                <w:sz w:val="24"/>
                <w:szCs w:val="24"/>
              </w:rPr>
            </w:pPr>
            <w:r w:rsidRPr="002A61A9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noWrap/>
            <w:hideMark/>
          </w:tcPr>
          <w:p w:rsidR="00567A1B" w:rsidRPr="002A61A9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 xml:space="preserve">г. Углич, ул. </w:t>
            </w:r>
            <w:proofErr w:type="spellStart"/>
            <w:r w:rsidRPr="002A61A9">
              <w:rPr>
                <w:color w:val="000000"/>
                <w:sz w:val="24"/>
                <w:szCs w:val="24"/>
              </w:rPr>
              <w:t>Шаркова</w:t>
            </w:r>
            <w:proofErr w:type="spellEnd"/>
            <w:r w:rsidRPr="002A61A9">
              <w:rPr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567A1B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4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Ярославская, д. 16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567A1B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14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Ярославская, д. 32/27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15.04.2016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151328" w:rsidP="00462A28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3</w:t>
            </w:r>
            <w:r w:rsidR="00462A28" w:rsidRPr="00E52F9C">
              <w:rPr>
                <w:color w:val="000000"/>
                <w:sz w:val="24"/>
                <w:szCs w:val="24"/>
              </w:rPr>
              <w:t>30</w:t>
            </w:r>
            <w:r w:rsidRPr="00E52F9C">
              <w:rPr>
                <w:color w:val="000000"/>
                <w:sz w:val="24"/>
                <w:szCs w:val="24"/>
              </w:rPr>
              <w:t>,47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31.12.202</w:t>
            </w:r>
            <w:r w:rsidR="00191383" w:rsidRPr="003D622C">
              <w:rPr>
                <w:color w:val="000000"/>
                <w:sz w:val="24"/>
                <w:szCs w:val="24"/>
              </w:rPr>
              <w:t>4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ул. Ярославская, д. 42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23.12.2016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FB1AE4" w:rsidP="00567A1B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305,19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31.12.202</w:t>
            </w:r>
            <w:r w:rsidR="00191383" w:rsidRPr="003D622C">
              <w:rPr>
                <w:color w:val="000000"/>
                <w:sz w:val="24"/>
                <w:szCs w:val="24"/>
              </w:rPr>
              <w:t>4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hideMark/>
          </w:tcPr>
          <w:p w:rsidR="00567A1B" w:rsidRPr="002A61A9" w:rsidRDefault="00567A1B" w:rsidP="00C2080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</w:t>
            </w:r>
            <w:r w:rsidR="00C20804">
              <w:rPr>
                <w:color w:val="000000"/>
                <w:sz w:val="24"/>
                <w:szCs w:val="24"/>
              </w:rPr>
              <w:t>. Углич, ул. Ярославская, д. 9</w:t>
            </w:r>
            <w:r w:rsidRPr="002A61A9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567A1B" w:rsidP="00567A1B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>69,40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3D622C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6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  <w:tr w:rsidR="00567A1B" w:rsidRPr="002A61A9" w:rsidTr="00567A1B">
        <w:trPr>
          <w:trHeight w:val="340"/>
        </w:trPr>
        <w:tc>
          <w:tcPr>
            <w:tcW w:w="567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hideMark/>
          </w:tcPr>
          <w:p w:rsidR="00567A1B" w:rsidRPr="002A61A9" w:rsidRDefault="00567A1B" w:rsidP="00567A1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г. Углич, ш. Ленинское, д. 12</w:t>
            </w:r>
          </w:p>
        </w:tc>
        <w:tc>
          <w:tcPr>
            <w:tcW w:w="1151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684" w:type="dxa"/>
            <w:noWrap/>
            <w:hideMark/>
          </w:tcPr>
          <w:p w:rsidR="00567A1B" w:rsidRPr="002A61A9" w:rsidRDefault="00567A1B" w:rsidP="001C69BE">
            <w:pPr>
              <w:jc w:val="center"/>
              <w:rPr>
                <w:color w:val="000000"/>
                <w:sz w:val="24"/>
                <w:szCs w:val="24"/>
              </w:rPr>
            </w:pPr>
            <w:r w:rsidRPr="002A61A9">
              <w:rPr>
                <w:color w:val="000000"/>
                <w:sz w:val="24"/>
                <w:szCs w:val="24"/>
              </w:rPr>
              <w:t>27.08.2015</w:t>
            </w:r>
          </w:p>
        </w:tc>
        <w:tc>
          <w:tcPr>
            <w:tcW w:w="3544" w:type="dxa"/>
            <w:noWrap/>
            <w:hideMark/>
          </w:tcPr>
          <w:p w:rsidR="00567A1B" w:rsidRPr="00E52F9C" w:rsidRDefault="00C20804" w:rsidP="00567A1B">
            <w:pPr>
              <w:jc w:val="center"/>
              <w:rPr>
                <w:color w:val="000000"/>
                <w:sz w:val="24"/>
                <w:szCs w:val="24"/>
              </w:rPr>
            </w:pPr>
            <w:r w:rsidRPr="00E52F9C">
              <w:rPr>
                <w:color w:val="000000"/>
                <w:sz w:val="24"/>
                <w:szCs w:val="24"/>
              </w:rPr>
              <w:t xml:space="preserve"> </w:t>
            </w:r>
            <w:r w:rsidR="00567A1B" w:rsidRPr="00E52F9C">
              <w:rPr>
                <w:color w:val="000000"/>
                <w:sz w:val="24"/>
                <w:szCs w:val="24"/>
              </w:rPr>
              <w:t>907,40</w:t>
            </w:r>
          </w:p>
        </w:tc>
        <w:tc>
          <w:tcPr>
            <w:tcW w:w="849" w:type="dxa"/>
            <w:noWrap/>
            <w:hideMark/>
          </w:tcPr>
          <w:p w:rsidR="00567A1B" w:rsidRPr="003D622C" w:rsidRDefault="00567A1B" w:rsidP="001C69BE">
            <w:pPr>
              <w:jc w:val="right"/>
              <w:rPr>
                <w:sz w:val="24"/>
                <w:szCs w:val="24"/>
              </w:rPr>
            </w:pPr>
            <w:r w:rsidRPr="003D622C"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noWrap/>
            <w:hideMark/>
          </w:tcPr>
          <w:p w:rsidR="00567A1B" w:rsidRPr="003D622C" w:rsidRDefault="00DF6B8D" w:rsidP="001C69BE">
            <w:pPr>
              <w:jc w:val="right"/>
              <w:rPr>
                <w:color w:val="000000"/>
                <w:sz w:val="24"/>
                <w:szCs w:val="24"/>
              </w:rPr>
            </w:pPr>
            <w:r w:rsidRPr="003D622C">
              <w:rPr>
                <w:color w:val="000000"/>
                <w:sz w:val="24"/>
                <w:szCs w:val="24"/>
              </w:rPr>
              <w:t>расселен</w:t>
            </w:r>
          </w:p>
        </w:tc>
      </w:tr>
    </w:tbl>
    <w:p w:rsidR="00567A1B" w:rsidRDefault="00567A1B" w:rsidP="00136CDC">
      <w:pPr>
        <w:jc w:val="center"/>
        <w:rPr>
          <w:b/>
          <w:bCs/>
          <w:color w:val="000000"/>
          <w:sz w:val="28"/>
          <w:szCs w:val="28"/>
        </w:rPr>
      </w:pPr>
    </w:p>
    <w:p w:rsidR="009F2F6F" w:rsidRPr="00040336" w:rsidRDefault="009F2F6F" w:rsidP="00136CDC">
      <w:pPr>
        <w:jc w:val="center"/>
        <w:rPr>
          <w:b/>
          <w:bCs/>
          <w:color w:val="000000"/>
          <w:sz w:val="28"/>
          <w:szCs w:val="28"/>
        </w:rPr>
      </w:pPr>
    </w:p>
    <w:p w:rsidR="00F54B41" w:rsidRDefault="00F54B41" w:rsidP="00C6644A"/>
    <w:p w:rsidR="001A007D" w:rsidRDefault="001A007D" w:rsidP="00C6644A">
      <w:pPr>
        <w:sectPr w:rsidR="001A007D" w:rsidSect="00FE02CB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6CDC" w:rsidRPr="00136CDC" w:rsidRDefault="00136CDC" w:rsidP="00C620DE">
      <w:pPr>
        <w:ind w:left="8789" w:right="-31"/>
        <w:outlineLvl w:val="0"/>
        <w:rPr>
          <w:bCs/>
          <w:sz w:val="28"/>
          <w:szCs w:val="28"/>
        </w:rPr>
      </w:pPr>
      <w:r w:rsidRPr="00136CD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C620DE" w:rsidRPr="00136CDC" w:rsidRDefault="00C620DE" w:rsidP="00C620DE">
      <w:pPr>
        <w:ind w:left="8789" w:right="-31"/>
        <w:outlineLvl w:val="0"/>
        <w:rPr>
          <w:bCs/>
          <w:sz w:val="28"/>
          <w:szCs w:val="28"/>
        </w:rPr>
      </w:pPr>
      <w:r w:rsidRPr="00AB726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программе</w:t>
      </w:r>
      <w:r w:rsidRPr="00AB726B">
        <w:rPr>
          <w:bCs/>
          <w:sz w:val="28"/>
          <w:szCs w:val="28"/>
        </w:rPr>
        <w:t>, утвержденной постановлением Администрации городского поселения Углич</w:t>
      </w:r>
      <w:r>
        <w:rPr>
          <w:bCs/>
          <w:sz w:val="28"/>
          <w:szCs w:val="28"/>
        </w:rPr>
        <w:t xml:space="preserve"> от 29.03.2019 № 114 (в редакции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Администрации городского поселения Углич </w:t>
      </w:r>
      <w:r w:rsidR="00747A76" w:rsidRPr="00747A76">
        <w:rPr>
          <w:bCs/>
          <w:sz w:val="28"/>
          <w:szCs w:val="28"/>
        </w:rPr>
        <w:t>от 18.03.2021 № 91</w:t>
      </w:r>
      <w:r>
        <w:rPr>
          <w:bCs/>
          <w:sz w:val="28"/>
          <w:szCs w:val="28"/>
        </w:rPr>
        <w:t>)</w:t>
      </w:r>
    </w:p>
    <w:p w:rsidR="001A007D" w:rsidRPr="000F5302" w:rsidRDefault="001A007D" w:rsidP="001A007D">
      <w:pPr>
        <w:ind w:left="8931" w:right="-31"/>
        <w:rPr>
          <w:b/>
          <w:bCs/>
          <w:color w:val="000000"/>
          <w:sz w:val="27"/>
          <w:szCs w:val="27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190"/>
      </w:tblGrid>
      <w:tr w:rsidR="008372CB" w:rsidRPr="00125BDC" w:rsidTr="001F3D0F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CB" w:rsidRPr="00125BDC" w:rsidRDefault="008372CB" w:rsidP="00125BDC">
            <w:pPr>
              <w:jc w:val="center"/>
              <w:rPr>
                <w:b/>
                <w:bCs/>
                <w:sz w:val="26"/>
                <w:szCs w:val="26"/>
              </w:rPr>
            </w:pPr>
            <w:r w:rsidRPr="00125BDC">
              <w:rPr>
                <w:b/>
                <w:bCs/>
                <w:sz w:val="26"/>
                <w:szCs w:val="26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  <w:p w:rsidR="00567A1B" w:rsidRPr="00125BDC" w:rsidRDefault="00567A1B" w:rsidP="00125B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tbl>
      <w:tblPr>
        <w:tblStyle w:val="af2"/>
        <w:tblW w:w="14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941"/>
        <w:gridCol w:w="992"/>
        <w:gridCol w:w="850"/>
        <w:gridCol w:w="851"/>
        <w:gridCol w:w="908"/>
        <w:gridCol w:w="948"/>
        <w:gridCol w:w="709"/>
        <w:gridCol w:w="992"/>
        <w:gridCol w:w="979"/>
        <w:gridCol w:w="13"/>
        <w:gridCol w:w="838"/>
        <w:gridCol w:w="567"/>
        <w:gridCol w:w="821"/>
        <w:gridCol w:w="647"/>
        <w:gridCol w:w="821"/>
        <w:gridCol w:w="1077"/>
        <w:gridCol w:w="878"/>
        <w:gridCol w:w="567"/>
      </w:tblGrid>
      <w:tr w:rsidR="002D2615" w:rsidRPr="00E52F9C" w:rsidTr="003B3666">
        <w:trPr>
          <w:trHeight w:val="285"/>
          <w:tblHeader/>
        </w:trPr>
        <w:tc>
          <w:tcPr>
            <w:tcW w:w="477" w:type="dxa"/>
            <w:vMerge w:val="restart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№</w:t>
            </w:r>
            <w:r w:rsidRPr="00E52F9C">
              <w:rPr>
                <w:sz w:val="16"/>
                <w:szCs w:val="16"/>
              </w:rPr>
              <w:br/>
            </w:r>
            <w:proofErr w:type="gramStart"/>
            <w:r w:rsidRPr="00E52F9C">
              <w:rPr>
                <w:sz w:val="16"/>
                <w:szCs w:val="16"/>
              </w:rPr>
              <w:t>п</w:t>
            </w:r>
            <w:proofErr w:type="gramEnd"/>
            <w:r w:rsidRPr="00E52F9C">
              <w:rPr>
                <w:sz w:val="16"/>
                <w:szCs w:val="16"/>
              </w:rPr>
              <w:t>/п</w:t>
            </w:r>
          </w:p>
        </w:tc>
        <w:tc>
          <w:tcPr>
            <w:tcW w:w="941" w:type="dxa"/>
            <w:vMerge w:val="restart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Всего расс</w:t>
            </w:r>
            <w:r w:rsidRPr="00E52F9C">
              <w:rPr>
                <w:sz w:val="16"/>
                <w:szCs w:val="16"/>
              </w:rPr>
              <w:t>е</w:t>
            </w:r>
            <w:r w:rsidRPr="00E52F9C">
              <w:rPr>
                <w:sz w:val="16"/>
                <w:szCs w:val="16"/>
              </w:rPr>
              <w:t xml:space="preserve">ляемая площадь </w:t>
            </w:r>
            <w:r w:rsidRPr="00E52F9C">
              <w:rPr>
                <w:sz w:val="16"/>
                <w:szCs w:val="16"/>
              </w:rPr>
              <w:br/>
              <w:t>жилых помещений</w:t>
            </w:r>
          </w:p>
        </w:tc>
        <w:tc>
          <w:tcPr>
            <w:tcW w:w="4549" w:type="dxa"/>
            <w:gridSpan w:val="5"/>
            <w:vMerge w:val="restart"/>
          </w:tcPr>
          <w:p w:rsidR="002D2615" w:rsidRPr="00E52F9C" w:rsidRDefault="002D2615" w:rsidP="001C69BE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Расселение в рамках программы, не связанное с приобретен</w:t>
            </w:r>
            <w:r w:rsidRPr="00E52F9C">
              <w:rPr>
                <w:sz w:val="16"/>
                <w:szCs w:val="16"/>
              </w:rPr>
              <w:t>и</w:t>
            </w:r>
            <w:r w:rsidRPr="00E52F9C">
              <w:rPr>
                <w:sz w:val="16"/>
                <w:szCs w:val="16"/>
              </w:rPr>
              <w:t>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909" w:type="dxa"/>
            <w:gridSpan w:val="12"/>
          </w:tcPr>
          <w:p w:rsidR="002D2615" w:rsidRPr="00E52F9C" w:rsidRDefault="002D2615" w:rsidP="001C69BE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Расселение в рамках программы, связанное с приобретением жилых помещений</w:t>
            </w:r>
            <w:r w:rsidRPr="00E52F9C">
              <w:rPr>
                <w:sz w:val="16"/>
                <w:szCs w:val="16"/>
              </w:rPr>
              <w:br/>
              <w:t>за счет бюджетных средств</w:t>
            </w:r>
          </w:p>
        </w:tc>
      </w:tr>
      <w:tr w:rsidR="002D2615" w:rsidRPr="00E52F9C" w:rsidTr="003C6DD3">
        <w:trPr>
          <w:trHeight w:val="285"/>
          <w:tblHeader/>
        </w:trPr>
        <w:tc>
          <w:tcPr>
            <w:tcW w:w="477" w:type="dxa"/>
            <w:vMerge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5"/>
            <w:vMerge/>
          </w:tcPr>
          <w:p w:rsidR="002D2615" w:rsidRPr="00E52F9C" w:rsidRDefault="002D2615" w:rsidP="001C6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Merge w:val="restart"/>
          </w:tcPr>
          <w:p w:rsidR="002D2615" w:rsidRPr="00E52F9C" w:rsidRDefault="002D2615" w:rsidP="001C69BE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Всего:</w:t>
            </w:r>
          </w:p>
        </w:tc>
        <w:tc>
          <w:tcPr>
            <w:tcW w:w="6229" w:type="dxa"/>
            <w:gridSpan w:val="9"/>
          </w:tcPr>
          <w:p w:rsidR="002D2615" w:rsidRPr="00E52F9C" w:rsidRDefault="002D2615" w:rsidP="001C69BE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в том числе:</w:t>
            </w:r>
          </w:p>
        </w:tc>
      </w:tr>
      <w:tr w:rsidR="002D2615" w:rsidRPr="00E52F9C" w:rsidTr="003C6DD3">
        <w:trPr>
          <w:trHeight w:val="285"/>
          <w:tblHeader/>
        </w:trPr>
        <w:tc>
          <w:tcPr>
            <w:tcW w:w="477" w:type="dxa"/>
            <w:vMerge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gridSpan w:val="2"/>
            <w:vMerge w:val="restart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Выкуп жилых</w:t>
            </w:r>
            <w:r w:rsidRPr="00E52F9C">
              <w:rPr>
                <w:sz w:val="16"/>
                <w:szCs w:val="16"/>
              </w:rPr>
              <w:br/>
              <w:t>помещений</w:t>
            </w:r>
            <w:r w:rsidRPr="00E52F9C">
              <w:rPr>
                <w:sz w:val="16"/>
                <w:szCs w:val="16"/>
              </w:rPr>
              <w:br/>
              <w:t>у собственников</w:t>
            </w:r>
          </w:p>
        </w:tc>
        <w:tc>
          <w:tcPr>
            <w:tcW w:w="908" w:type="dxa"/>
            <w:vMerge w:val="restart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948" w:type="dxa"/>
            <w:vMerge w:val="restart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2680" w:type="dxa"/>
            <w:gridSpan w:val="3"/>
            <w:vMerge/>
          </w:tcPr>
          <w:p w:rsidR="002D2615" w:rsidRPr="00E52F9C" w:rsidRDefault="002D2615" w:rsidP="001C6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Строительство домов</w:t>
            </w:r>
          </w:p>
        </w:tc>
        <w:tc>
          <w:tcPr>
            <w:tcW w:w="3366" w:type="dxa"/>
            <w:gridSpan w:val="4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Приобретение жилых помещений у застройщ</w:t>
            </w:r>
            <w:r w:rsidRPr="00E52F9C">
              <w:rPr>
                <w:sz w:val="16"/>
                <w:szCs w:val="16"/>
              </w:rPr>
              <w:t>и</w:t>
            </w:r>
            <w:r w:rsidRPr="00E52F9C">
              <w:rPr>
                <w:sz w:val="16"/>
                <w:szCs w:val="16"/>
              </w:rPr>
              <w:t xml:space="preserve">ков, в </w:t>
            </w:r>
            <w:proofErr w:type="spellStart"/>
            <w:r w:rsidRPr="00E52F9C">
              <w:rPr>
                <w:sz w:val="16"/>
                <w:szCs w:val="16"/>
              </w:rPr>
              <w:t>т.ч</w:t>
            </w:r>
            <w:proofErr w:type="spellEnd"/>
            <w:r w:rsidRPr="00E52F9C">
              <w:rPr>
                <w:sz w:val="16"/>
                <w:szCs w:val="16"/>
              </w:rPr>
              <w:t>.:</w:t>
            </w:r>
          </w:p>
        </w:tc>
        <w:tc>
          <w:tcPr>
            <w:tcW w:w="1445" w:type="dxa"/>
            <w:gridSpan w:val="2"/>
            <w:vMerge w:val="restart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 xml:space="preserve">Приобретение жилых помещений у лиц, </w:t>
            </w:r>
            <w:r w:rsidRPr="00E52F9C">
              <w:rPr>
                <w:sz w:val="16"/>
                <w:szCs w:val="16"/>
              </w:rPr>
              <w:br/>
              <w:t>не являющихся застройщиками</w:t>
            </w:r>
          </w:p>
        </w:tc>
      </w:tr>
      <w:tr w:rsidR="002D2615" w:rsidRPr="00E52F9C" w:rsidTr="003C6DD3">
        <w:trPr>
          <w:trHeight w:val="285"/>
          <w:tblHeader/>
        </w:trPr>
        <w:tc>
          <w:tcPr>
            <w:tcW w:w="477" w:type="dxa"/>
            <w:vMerge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2D2615" w:rsidRPr="00E52F9C" w:rsidRDefault="002D2615" w:rsidP="001C6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Merge/>
          </w:tcPr>
          <w:p w:rsidR="002D2615" w:rsidRPr="00E52F9C" w:rsidRDefault="002D2615" w:rsidP="001C6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</w:tcPr>
          <w:p w:rsidR="002D2615" w:rsidRPr="00E52F9C" w:rsidRDefault="002D2615" w:rsidP="001C6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gridSpan w:val="2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в строящихся</w:t>
            </w:r>
            <w:r w:rsidRPr="00E52F9C">
              <w:rPr>
                <w:sz w:val="16"/>
                <w:szCs w:val="16"/>
              </w:rPr>
              <w:br/>
              <w:t>домах</w:t>
            </w:r>
          </w:p>
        </w:tc>
        <w:tc>
          <w:tcPr>
            <w:tcW w:w="1898" w:type="dxa"/>
            <w:gridSpan w:val="2"/>
          </w:tcPr>
          <w:p w:rsidR="002D2615" w:rsidRPr="00E52F9C" w:rsidRDefault="002D2615" w:rsidP="001C69BE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445" w:type="dxa"/>
            <w:gridSpan w:val="2"/>
            <w:vMerge/>
          </w:tcPr>
          <w:p w:rsidR="002D2615" w:rsidRPr="00E52F9C" w:rsidRDefault="002D2615" w:rsidP="001C69BE">
            <w:pPr>
              <w:jc w:val="center"/>
              <w:rPr>
                <w:sz w:val="16"/>
                <w:szCs w:val="16"/>
              </w:rPr>
            </w:pPr>
          </w:p>
        </w:tc>
      </w:tr>
      <w:tr w:rsidR="002D2615" w:rsidRPr="00E52F9C" w:rsidTr="003C6DD3">
        <w:trPr>
          <w:trHeight w:val="140"/>
          <w:tblHeader/>
        </w:trPr>
        <w:tc>
          <w:tcPr>
            <w:tcW w:w="477" w:type="dxa"/>
            <w:vMerge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850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Стоимость</w:t>
            </w:r>
          </w:p>
        </w:tc>
        <w:tc>
          <w:tcPr>
            <w:tcW w:w="908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948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709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Расселя</w:t>
            </w:r>
            <w:r w:rsidRPr="00E52F9C">
              <w:rPr>
                <w:sz w:val="16"/>
                <w:szCs w:val="16"/>
              </w:rPr>
              <w:t>е</w:t>
            </w:r>
            <w:r w:rsidRPr="00E52F9C">
              <w:rPr>
                <w:sz w:val="16"/>
                <w:szCs w:val="16"/>
              </w:rPr>
              <w:t>мая площадь</w:t>
            </w:r>
          </w:p>
        </w:tc>
        <w:tc>
          <w:tcPr>
            <w:tcW w:w="992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Приобрета</w:t>
            </w:r>
            <w:r w:rsidRPr="00E52F9C">
              <w:rPr>
                <w:sz w:val="16"/>
                <w:szCs w:val="16"/>
              </w:rPr>
              <w:t>е</w:t>
            </w:r>
            <w:r w:rsidRPr="00E52F9C">
              <w:rPr>
                <w:sz w:val="16"/>
                <w:szCs w:val="16"/>
              </w:rPr>
              <w:t>мая площадь</w:t>
            </w:r>
          </w:p>
        </w:tc>
        <w:tc>
          <w:tcPr>
            <w:tcW w:w="979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Стоимость</w:t>
            </w:r>
          </w:p>
        </w:tc>
        <w:tc>
          <w:tcPr>
            <w:tcW w:w="851" w:type="dxa"/>
            <w:gridSpan w:val="2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Приобрет</w:t>
            </w:r>
            <w:r w:rsidRPr="00E52F9C">
              <w:rPr>
                <w:sz w:val="16"/>
                <w:szCs w:val="16"/>
              </w:rPr>
              <w:t>а</w:t>
            </w:r>
            <w:r w:rsidRPr="00E52F9C">
              <w:rPr>
                <w:sz w:val="16"/>
                <w:szCs w:val="16"/>
              </w:rPr>
              <w:t>емая пл</w:t>
            </w:r>
            <w:r w:rsidRPr="00E52F9C">
              <w:rPr>
                <w:sz w:val="16"/>
                <w:szCs w:val="16"/>
              </w:rPr>
              <w:t>о</w:t>
            </w:r>
            <w:r w:rsidRPr="00E52F9C">
              <w:rPr>
                <w:sz w:val="16"/>
                <w:szCs w:val="16"/>
              </w:rPr>
              <w:t>щадь</w:t>
            </w:r>
          </w:p>
        </w:tc>
        <w:tc>
          <w:tcPr>
            <w:tcW w:w="567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Сто</w:t>
            </w:r>
            <w:r w:rsidRPr="00E52F9C">
              <w:rPr>
                <w:sz w:val="16"/>
                <w:szCs w:val="16"/>
              </w:rPr>
              <w:t>и</w:t>
            </w:r>
            <w:r w:rsidRPr="00E52F9C">
              <w:rPr>
                <w:sz w:val="16"/>
                <w:szCs w:val="16"/>
              </w:rPr>
              <w:t>мость</w:t>
            </w:r>
          </w:p>
        </w:tc>
        <w:tc>
          <w:tcPr>
            <w:tcW w:w="821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Приобрет</w:t>
            </w:r>
            <w:r w:rsidRPr="00E52F9C">
              <w:rPr>
                <w:sz w:val="16"/>
                <w:szCs w:val="16"/>
              </w:rPr>
              <w:t>а</w:t>
            </w:r>
            <w:r w:rsidRPr="00E52F9C">
              <w:rPr>
                <w:sz w:val="16"/>
                <w:szCs w:val="16"/>
              </w:rPr>
              <w:t>емая пл</w:t>
            </w:r>
            <w:r w:rsidRPr="00E52F9C">
              <w:rPr>
                <w:sz w:val="16"/>
                <w:szCs w:val="16"/>
              </w:rPr>
              <w:t>о</w:t>
            </w:r>
            <w:r w:rsidRPr="00E52F9C">
              <w:rPr>
                <w:sz w:val="16"/>
                <w:szCs w:val="16"/>
              </w:rPr>
              <w:t>щадь</w:t>
            </w:r>
          </w:p>
        </w:tc>
        <w:tc>
          <w:tcPr>
            <w:tcW w:w="647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Сто</w:t>
            </w:r>
            <w:r w:rsidRPr="00E52F9C">
              <w:rPr>
                <w:sz w:val="16"/>
                <w:szCs w:val="16"/>
              </w:rPr>
              <w:t>и</w:t>
            </w:r>
            <w:r w:rsidRPr="00E52F9C">
              <w:rPr>
                <w:sz w:val="16"/>
                <w:szCs w:val="16"/>
              </w:rPr>
              <w:t>мость</w:t>
            </w:r>
          </w:p>
        </w:tc>
        <w:tc>
          <w:tcPr>
            <w:tcW w:w="821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Приобрет</w:t>
            </w:r>
            <w:r w:rsidRPr="00E52F9C">
              <w:rPr>
                <w:sz w:val="16"/>
                <w:szCs w:val="16"/>
              </w:rPr>
              <w:t>а</w:t>
            </w:r>
            <w:r w:rsidRPr="00E52F9C">
              <w:rPr>
                <w:sz w:val="16"/>
                <w:szCs w:val="16"/>
              </w:rPr>
              <w:t>емая пл</w:t>
            </w:r>
            <w:r w:rsidRPr="00E52F9C">
              <w:rPr>
                <w:sz w:val="16"/>
                <w:szCs w:val="16"/>
              </w:rPr>
              <w:t>о</w:t>
            </w:r>
            <w:r w:rsidRPr="00E52F9C">
              <w:rPr>
                <w:sz w:val="16"/>
                <w:szCs w:val="16"/>
              </w:rPr>
              <w:t>щадь</w:t>
            </w:r>
          </w:p>
        </w:tc>
        <w:tc>
          <w:tcPr>
            <w:tcW w:w="1077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Стоимость</w:t>
            </w:r>
          </w:p>
        </w:tc>
        <w:tc>
          <w:tcPr>
            <w:tcW w:w="878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Приобрет</w:t>
            </w:r>
            <w:r w:rsidRPr="00E52F9C">
              <w:rPr>
                <w:sz w:val="16"/>
                <w:szCs w:val="16"/>
              </w:rPr>
              <w:t>а</w:t>
            </w:r>
            <w:r w:rsidRPr="00E52F9C">
              <w:rPr>
                <w:sz w:val="16"/>
                <w:szCs w:val="16"/>
              </w:rPr>
              <w:t>емая пл</w:t>
            </w:r>
            <w:r w:rsidRPr="00E52F9C">
              <w:rPr>
                <w:sz w:val="16"/>
                <w:szCs w:val="16"/>
              </w:rPr>
              <w:t>о</w:t>
            </w:r>
            <w:r w:rsidRPr="00E52F9C">
              <w:rPr>
                <w:sz w:val="16"/>
                <w:szCs w:val="16"/>
              </w:rPr>
              <w:t>щадь</w:t>
            </w:r>
          </w:p>
        </w:tc>
        <w:tc>
          <w:tcPr>
            <w:tcW w:w="567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Сто</w:t>
            </w:r>
            <w:r w:rsidRPr="00E52F9C">
              <w:rPr>
                <w:sz w:val="16"/>
                <w:szCs w:val="16"/>
              </w:rPr>
              <w:t>и</w:t>
            </w:r>
            <w:r w:rsidRPr="00E52F9C">
              <w:rPr>
                <w:sz w:val="16"/>
                <w:szCs w:val="16"/>
              </w:rPr>
              <w:t>мость</w:t>
            </w:r>
          </w:p>
        </w:tc>
      </w:tr>
      <w:tr w:rsidR="002D2615" w:rsidRPr="00E52F9C" w:rsidTr="003C6DD3">
        <w:trPr>
          <w:trHeight w:val="140"/>
          <w:tblHeader/>
        </w:trPr>
        <w:tc>
          <w:tcPr>
            <w:tcW w:w="477" w:type="dxa"/>
            <w:vMerge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992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851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руб.</w:t>
            </w:r>
          </w:p>
        </w:tc>
        <w:tc>
          <w:tcPr>
            <w:tcW w:w="908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948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992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979" w:type="dxa"/>
          </w:tcPr>
          <w:p w:rsidR="002D2615" w:rsidRPr="00E52F9C" w:rsidRDefault="002D2615" w:rsidP="00567A1B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567" w:type="dxa"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руб.</w:t>
            </w:r>
          </w:p>
        </w:tc>
        <w:tc>
          <w:tcPr>
            <w:tcW w:w="821" w:type="dxa"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647" w:type="dxa"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руб.</w:t>
            </w:r>
          </w:p>
        </w:tc>
        <w:tc>
          <w:tcPr>
            <w:tcW w:w="821" w:type="dxa"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1077" w:type="dxa"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руб.</w:t>
            </w:r>
          </w:p>
        </w:tc>
        <w:tc>
          <w:tcPr>
            <w:tcW w:w="878" w:type="dxa"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кв. м</w:t>
            </w:r>
          </w:p>
        </w:tc>
        <w:tc>
          <w:tcPr>
            <w:tcW w:w="567" w:type="dxa"/>
          </w:tcPr>
          <w:p w:rsidR="002D2615" w:rsidRPr="00E52F9C" w:rsidRDefault="002D2615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руб.</w:t>
            </w:r>
          </w:p>
        </w:tc>
      </w:tr>
      <w:tr w:rsidR="00567A1B" w:rsidRPr="00E52F9C" w:rsidTr="003C6DD3">
        <w:trPr>
          <w:trHeight w:val="255"/>
        </w:trPr>
        <w:tc>
          <w:tcPr>
            <w:tcW w:w="47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</w:t>
            </w:r>
          </w:p>
        </w:tc>
        <w:tc>
          <w:tcPr>
            <w:tcW w:w="941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6</w:t>
            </w:r>
          </w:p>
        </w:tc>
        <w:tc>
          <w:tcPr>
            <w:tcW w:w="90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7</w:t>
            </w:r>
          </w:p>
        </w:tc>
        <w:tc>
          <w:tcPr>
            <w:tcW w:w="94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10</w:t>
            </w:r>
          </w:p>
        </w:tc>
        <w:tc>
          <w:tcPr>
            <w:tcW w:w="979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13</w:t>
            </w:r>
          </w:p>
        </w:tc>
        <w:tc>
          <w:tcPr>
            <w:tcW w:w="821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14</w:t>
            </w:r>
          </w:p>
        </w:tc>
        <w:tc>
          <w:tcPr>
            <w:tcW w:w="64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15</w:t>
            </w:r>
          </w:p>
        </w:tc>
        <w:tc>
          <w:tcPr>
            <w:tcW w:w="821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16</w:t>
            </w:r>
          </w:p>
        </w:tc>
        <w:tc>
          <w:tcPr>
            <w:tcW w:w="107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17</w:t>
            </w:r>
          </w:p>
        </w:tc>
        <w:tc>
          <w:tcPr>
            <w:tcW w:w="87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19</w:t>
            </w:r>
          </w:p>
        </w:tc>
      </w:tr>
      <w:tr w:rsidR="00125BDC" w:rsidRPr="00E52F9C" w:rsidTr="003B3666">
        <w:trPr>
          <w:trHeight w:val="129"/>
        </w:trPr>
        <w:tc>
          <w:tcPr>
            <w:tcW w:w="477" w:type="dxa"/>
            <w:noWrap/>
            <w:vAlign w:val="center"/>
            <w:hideMark/>
          </w:tcPr>
          <w:p w:rsidR="00125BDC" w:rsidRPr="00E52F9C" w:rsidRDefault="00125BDC" w:rsidP="00567A1B">
            <w:pPr>
              <w:jc w:val="center"/>
              <w:rPr>
                <w:b/>
                <w:bCs/>
                <w:sz w:val="16"/>
                <w:szCs w:val="16"/>
              </w:rPr>
            </w:pPr>
            <w:r w:rsidRPr="00E52F9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399" w:type="dxa"/>
            <w:gridSpan w:val="18"/>
            <w:noWrap/>
            <w:vAlign w:val="center"/>
          </w:tcPr>
          <w:p w:rsidR="00125BDC" w:rsidRPr="00E52F9C" w:rsidRDefault="00125BDC" w:rsidP="00125BDC">
            <w:pPr>
              <w:rPr>
                <w:b/>
                <w:bCs/>
                <w:sz w:val="16"/>
                <w:szCs w:val="16"/>
              </w:rPr>
            </w:pPr>
            <w:r w:rsidRPr="00E52F9C">
              <w:rPr>
                <w:b/>
                <w:bCs/>
                <w:sz w:val="16"/>
                <w:szCs w:val="16"/>
              </w:rPr>
              <w:t>этап 2019</w:t>
            </w:r>
            <w:r w:rsidR="00227EF5" w:rsidRPr="00E52F9C">
              <w:rPr>
                <w:b/>
                <w:bCs/>
                <w:sz w:val="16"/>
                <w:szCs w:val="16"/>
              </w:rPr>
              <w:t>г., реализуется в 2019</w:t>
            </w:r>
            <w:r w:rsidRPr="00E52F9C">
              <w:rPr>
                <w:b/>
                <w:bCs/>
                <w:sz w:val="16"/>
                <w:szCs w:val="16"/>
              </w:rPr>
              <w:t xml:space="preserve"> </w:t>
            </w:r>
            <w:r w:rsidR="00BF1C62" w:rsidRPr="00E52F9C">
              <w:rPr>
                <w:b/>
                <w:bCs/>
                <w:sz w:val="16"/>
                <w:szCs w:val="16"/>
              </w:rPr>
              <w:t>-2020</w:t>
            </w:r>
            <w:r w:rsidR="00227EF5" w:rsidRPr="00E52F9C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567A1B" w:rsidRPr="00E52F9C" w:rsidTr="006B6364">
        <w:trPr>
          <w:trHeight w:val="447"/>
        </w:trPr>
        <w:tc>
          <w:tcPr>
            <w:tcW w:w="47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1.2</w:t>
            </w:r>
          </w:p>
        </w:tc>
        <w:tc>
          <w:tcPr>
            <w:tcW w:w="941" w:type="dxa"/>
            <w:noWrap/>
            <w:vAlign w:val="center"/>
            <w:hideMark/>
          </w:tcPr>
          <w:p w:rsidR="00567A1B" w:rsidRPr="00E52F9C" w:rsidRDefault="00932100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2422,4</w:t>
            </w:r>
          </w:p>
        </w:tc>
        <w:tc>
          <w:tcPr>
            <w:tcW w:w="992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94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567A1B" w:rsidRPr="00E52F9C" w:rsidRDefault="00932100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2422,4</w:t>
            </w:r>
          </w:p>
        </w:tc>
        <w:tc>
          <w:tcPr>
            <w:tcW w:w="992" w:type="dxa"/>
            <w:noWrap/>
            <w:vAlign w:val="center"/>
            <w:hideMark/>
          </w:tcPr>
          <w:p w:rsidR="00567A1B" w:rsidRPr="00E52F9C" w:rsidRDefault="00932100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2422,4</w:t>
            </w:r>
          </w:p>
        </w:tc>
        <w:tc>
          <w:tcPr>
            <w:tcW w:w="979" w:type="dxa"/>
            <w:noWrap/>
            <w:vAlign w:val="center"/>
            <w:hideMark/>
          </w:tcPr>
          <w:p w:rsidR="00567A1B" w:rsidRPr="00E52F9C" w:rsidRDefault="006B6364" w:rsidP="00FB1AE4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96851638,9</w:t>
            </w:r>
            <w:r w:rsidR="00FB1AE4" w:rsidRPr="00E52F9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64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noWrap/>
            <w:vAlign w:val="center"/>
            <w:hideMark/>
          </w:tcPr>
          <w:p w:rsidR="00567A1B" w:rsidRPr="00E52F9C" w:rsidRDefault="00932100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2422,4</w:t>
            </w:r>
          </w:p>
        </w:tc>
        <w:tc>
          <w:tcPr>
            <w:tcW w:w="1077" w:type="dxa"/>
            <w:noWrap/>
            <w:vAlign w:val="center"/>
            <w:hideMark/>
          </w:tcPr>
          <w:p w:rsidR="00567A1B" w:rsidRPr="00E52F9C" w:rsidRDefault="006B6364" w:rsidP="00FB1AE4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96851638,9</w:t>
            </w:r>
            <w:r w:rsidR="00FB1AE4" w:rsidRPr="00E52F9C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</w:tr>
      <w:tr w:rsidR="00125BDC" w:rsidRPr="00E52F9C" w:rsidTr="003B3666">
        <w:trPr>
          <w:trHeight w:val="80"/>
        </w:trPr>
        <w:tc>
          <w:tcPr>
            <w:tcW w:w="477" w:type="dxa"/>
            <w:noWrap/>
            <w:vAlign w:val="center"/>
            <w:hideMark/>
          </w:tcPr>
          <w:p w:rsidR="00125BDC" w:rsidRPr="00E52F9C" w:rsidRDefault="00125BDC" w:rsidP="00567A1B">
            <w:pPr>
              <w:jc w:val="center"/>
              <w:rPr>
                <w:b/>
                <w:bCs/>
                <w:sz w:val="16"/>
                <w:szCs w:val="16"/>
              </w:rPr>
            </w:pPr>
            <w:r w:rsidRPr="00E52F9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399" w:type="dxa"/>
            <w:gridSpan w:val="18"/>
            <w:noWrap/>
            <w:vAlign w:val="center"/>
          </w:tcPr>
          <w:p w:rsidR="00125BDC" w:rsidRPr="00E52F9C" w:rsidRDefault="00125BDC" w:rsidP="00125BDC">
            <w:pPr>
              <w:rPr>
                <w:b/>
                <w:bCs/>
                <w:sz w:val="16"/>
                <w:szCs w:val="16"/>
              </w:rPr>
            </w:pPr>
            <w:r w:rsidRPr="00E52F9C">
              <w:rPr>
                <w:b/>
                <w:bCs/>
                <w:sz w:val="16"/>
                <w:szCs w:val="16"/>
              </w:rPr>
              <w:t>этап 2020</w:t>
            </w:r>
            <w:r w:rsidR="00227EF5" w:rsidRPr="00E52F9C">
              <w:rPr>
                <w:b/>
                <w:bCs/>
                <w:sz w:val="16"/>
                <w:szCs w:val="16"/>
              </w:rPr>
              <w:t>г., реализуется в 2020</w:t>
            </w:r>
            <w:r w:rsidRPr="00E52F9C">
              <w:rPr>
                <w:b/>
                <w:bCs/>
                <w:sz w:val="16"/>
                <w:szCs w:val="16"/>
              </w:rPr>
              <w:t xml:space="preserve"> </w:t>
            </w:r>
            <w:r w:rsidR="00BF1C62" w:rsidRPr="00E52F9C">
              <w:rPr>
                <w:b/>
                <w:bCs/>
                <w:sz w:val="16"/>
                <w:szCs w:val="16"/>
              </w:rPr>
              <w:t>-2021</w:t>
            </w:r>
            <w:r w:rsidR="00227EF5" w:rsidRPr="00E52F9C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567A1B" w:rsidRPr="00E52F9C" w:rsidTr="003B3666">
        <w:trPr>
          <w:trHeight w:val="401"/>
        </w:trPr>
        <w:tc>
          <w:tcPr>
            <w:tcW w:w="47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2.1.</w:t>
            </w:r>
          </w:p>
        </w:tc>
        <w:tc>
          <w:tcPr>
            <w:tcW w:w="941" w:type="dxa"/>
            <w:noWrap/>
            <w:vAlign w:val="center"/>
            <w:hideMark/>
          </w:tcPr>
          <w:p w:rsidR="00567A1B" w:rsidRPr="00E52F9C" w:rsidRDefault="00BF1C62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1487,5</w:t>
            </w:r>
          </w:p>
        </w:tc>
        <w:tc>
          <w:tcPr>
            <w:tcW w:w="992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94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567A1B" w:rsidRPr="00E52F9C" w:rsidRDefault="00BF1C62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1487,5</w:t>
            </w:r>
          </w:p>
        </w:tc>
        <w:tc>
          <w:tcPr>
            <w:tcW w:w="992" w:type="dxa"/>
            <w:noWrap/>
            <w:vAlign w:val="center"/>
            <w:hideMark/>
          </w:tcPr>
          <w:p w:rsidR="00567A1B" w:rsidRPr="00E52F9C" w:rsidRDefault="00BF1C62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1487,5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A1B" w:rsidRPr="00E52F9C" w:rsidRDefault="00BF1C62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63053637,5</w:t>
            </w:r>
          </w:p>
        </w:tc>
        <w:tc>
          <w:tcPr>
            <w:tcW w:w="83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64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noWrap/>
            <w:vAlign w:val="center"/>
            <w:hideMark/>
          </w:tcPr>
          <w:p w:rsidR="00567A1B" w:rsidRPr="00E52F9C" w:rsidRDefault="00BF1C62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1487,5</w:t>
            </w:r>
          </w:p>
        </w:tc>
        <w:tc>
          <w:tcPr>
            <w:tcW w:w="1077" w:type="dxa"/>
            <w:noWrap/>
            <w:vAlign w:val="center"/>
            <w:hideMark/>
          </w:tcPr>
          <w:p w:rsidR="00567A1B" w:rsidRPr="00E52F9C" w:rsidRDefault="00BF1C62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63053637,5</w:t>
            </w:r>
          </w:p>
        </w:tc>
        <w:tc>
          <w:tcPr>
            <w:tcW w:w="87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</w:tr>
      <w:tr w:rsidR="00125BDC" w:rsidRPr="00E52F9C" w:rsidTr="003B3666">
        <w:trPr>
          <w:trHeight w:val="64"/>
        </w:trPr>
        <w:tc>
          <w:tcPr>
            <w:tcW w:w="477" w:type="dxa"/>
            <w:noWrap/>
            <w:vAlign w:val="center"/>
            <w:hideMark/>
          </w:tcPr>
          <w:p w:rsidR="00125BDC" w:rsidRPr="00E52F9C" w:rsidRDefault="00125BDC" w:rsidP="00567A1B">
            <w:pPr>
              <w:jc w:val="center"/>
              <w:rPr>
                <w:b/>
                <w:bCs/>
                <w:sz w:val="16"/>
                <w:szCs w:val="16"/>
              </w:rPr>
            </w:pPr>
            <w:r w:rsidRPr="00E52F9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399" w:type="dxa"/>
            <w:gridSpan w:val="18"/>
            <w:noWrap/>
            <w:vAlign w:val="center"/>
          </w:tcPr>
          <w:p w:rsidR="00125BDC" w:rsidRPr="00E52F9C" w:rsidRDefault="00125BDC" w:rsidP="00227EF5">
            <w:pPr>
              <w:rPr>
                <w:b/>
                <w:bCs/>
                <w:sz w:val="16"/>
                <w:szCs w:val="16"/>
              </w:rPr>
            </w:pPr>
            <w:r w:rsidRPr="00E52F9C">
              <w:rPr>
                <w:b/>
                <w:bCs/>
                <w:sz w:val="16"/>
                <w:szCs w:val="16"/>
              </w:rPr>
              <w:t>этап 2021</w:t>
            </w:r>
            <w:r w:rsidR="00227EF5" w:rsidRPr="00E52F9C">
              <w:rPr>
                <w:b/>
                <w:bCs/>
                <w:sz w:val="16"/>
                <w:szCs w:val="16"/>
              </w:rPr>
              <w:t>г.</w:t>
            </w:r>
            <w:r w:rsidRPr="00E52F9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67A1B" w:rsidRPr="00E52F9C" w:rsidTr="003B3666">
        <w:trPr>
          <w:trHeight w:val="342"/>
        </w:trPr>
        <w:tc>
          <w:tcPr>
            <w:tcW w:w="47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3.1.</w:t>
            </w:r>
          </w:p>
        </w:tc>
        <w:tc>
          <w:tcPr>
            <w:tcW w:w="941" w:type="dxa"/>
            <w:noWrap/>
            <w:vAlign w:val="center"/>
            <w:hideMark/>
          </w:tcPr>
          <w:p w:rsidR="00567A1B" w:rsidRPr="00E52F9C" w:rsidRDefault="00BF1C62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94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567A1B" w:rsidRPr="00E52F9C" w:rsidRDefault="00BF1C62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567A1B" w:rsidRPr="00E52F9C" w:rsidRDefault="00BF1C62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567A1B" w:rsidRPr="00E52F9C" w:rsidRDefault="00BF1C62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64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noWrap/>
            <w:vAlign w:val="center"/>
            <w:hideMark/>
          </w:tcPr>
          <w:p w:rsidR="00567A1B" w:rsidRPr="00E52F9C" w:rsidRDefault="00BF1C62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noWrap/>
            <w:vAlign w:val="center"/>
            <w:hideMark/>
          </w:tcPr>
          <w:p w:rsidR="00567A1B" w:rsidRPr="00E52F9C" w:rsidRDefault="00BF1C62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</w:tr>
      <w:tr w:rsidR="00125BDC" w:rsidRPr="00E52F9C" w:rsidTr="003B3666">
        <w:trPr>
          <w:trHeight w:val="193"/>
        </w:trPr>
        <w:tc>
          <w:tcPr>
            <w:tcW w:w="477" w:type="dxa"/>
            <w:noWrap/>
            <w:vAlign w:val="center"/>
          </w:tcPr>
          <w:p w:rsidR="00125BDC" w:rsidRPr="00E52F9C" w:rsidRDefault="00125BDC" w:rsidP="00567A1B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E52F9C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399" w:type="dxa"/>
            <w:gridSpan w:val="18"/>
            <w:noWrap/>
            <w:vAlign w:val="center"/>
          </w:tcPr>
          <w:p w:rsidR="00125BDC" w:rsidRPr="00E52F9C" w:rsidRDefault="00BF1C62" w:rsidP="00227EF5">
            <w:pPr>
              <w:keepNext/>
              <w:outlineLvl w:val="0"/>
              <w:rPr>
                <w:sz w:val="16"/>
                <w:szCs w:val="16"/>
              </w:rPr>
            </w:pPr>
            <w:r w:rsidRPr="00E52F9C">
              <w:rPr>
                <w:b/>
                <w:bCs/>
                <w:sz w:val="16"/>
                <w:szCs w:val="16"/>
              </w:rPr>
              <w:t>этап 2022</w:t>
            </w:r>
            <w:r w:rsidR="00227EF5" w:rsidRPr="00E52F9C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567A1B" w:rsidRPr="00E52F9C" w:rsidTr="003B3666">
        <w:trPr>
          <w:trHeight w:val="423"/>
        </w:trPr>
        <w:tc>
          <w:tcPr>
            <w:tcW w:w="477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4.1.</w:t>
            </w:r>
          </w:p>
        </w:tc>
        <w:tc>
          <w:tcPr>
            <w:tcW w:w="941" w:type="dxa"/>
            <w:noWrap/>
            <w:vAlign w:val="center"/>
          </w:tcPr>
          <w:p w:rsidR="00567A1B" w:rsidRPr="00E52F9C" w:rsidRDefault="00BF1C62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948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567A1B" w:rsidRPr="00E52F9C" w:rsidRDefault="00BF1C62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67A1B" w:rsidRPr="00E52F9C" w:rsidRDefault="00BF1C62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567A1B" w:rsidRPr="00E52F9C" w:rsidRDefault="00BF1C62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647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noWrap/>
            <w:vAlign w:val="center"/>
          </w:tcPr>
          <w:p w:rsidR="00567A1B" w:rsidRPr="00E52F9C" w:rsidRDefault="00BF1C62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noWrap/>
            <w:vAlign w:val="center"/>
          </w:tcPr>
          <w:p w:rsidR="00567A1B" w:rsidRPr="00E52F9C" w:rsidRDefault="00BF1C62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  <w:noWrap/>
            <w:vAlign w:val="center"/>
          </w:tcPr>
          <w:p w:rsidR="00567A1B" w:rsidRPr="00E52F9C" w:rsidRDefault="00567A1B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567A1B" w:rsidRPr="00E52F9C" w:rsidRDefault="00125BDC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</w:tr>
      <w:tr w:rsidR="001D46AB" w:rsidRPr="00E52F9C" w:rsidTr="001D46AB">
        <w:trPr>
          <w:trHeight w:val="299"/>
        </w:trPr>
        <w:tc>
          <w:tcPr>
            <w:tcW w:w="477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E52F9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399" w:type="dxa"/>
            <w:gridSpan w:val="18"/>
            <w:noWrap/>
            <w:vAlign w:val="center"/>
          </w:tcPr>
          <w:p w:rsidR="001D46AB" w:rsidRPr="00E52F9C" w:rsidRDefault="003C6DD3" w:rsidP="003C6DD3">
            <w:pPr>
              <w:outlineLvl w:val="0"/>
              <w:rPr>
                <w:b/>
                <w:sz w:val="16"/>
                <w:szCs w:val="16"/>
              </w:rPr>
            </w:pPr>
            <w:r w:rsidRPr="00E52F9C">
              <w:rPr>
                <w:b/>
                <w:sz w:val="16"/>
                <w:szCs w:val="16"/>
              </w:rPr>
              <w:t>этап 2023</w:t>
            </w:r>
            <w:r w:rsidR="00227EF5" w:rsidRPr="00E52F9C">
              <w:rPr>
                <w:b/>
                <w:sz w:val="16"/>
                <w:szCs w:val="16"/>
              </w:rPr>
              <w:t>г., реализуется в 2023</w:t>
            </w:r>
            <w:r w:rsidRPr="00E52F9C">
              <w:rPr>
                <w:b/>
                <w:sz w:val="16"/>
                <w:szCs w:val="16"/>
              </w:rPr>
              <w:t>-2024</w:t>
            </w:r>
            <w:r w:rsidR="00227EF5" w:rsidRPr="00E52F9C">
              <w:rPr>
                <w:b/>
                <w:sz w:val="16"/>
                <w:szCs w:val="16"/>
              </w:rPr>
              <w:t>г.</w:t>
            </w:r>
          </w:p>
        </w:tc>
      </w:tr>
      <w:tr w:rsidR="001D46AB" w:rsidRPr="00DB2547" w:rsidTr="003B3666">
        <w:trPr>
          <w:trHeight w:val="423"/>
        </w:trPr>
        <w:tc>
          <w:tcPr>
            <w:tcW w:w="477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5.1</w:t>
            </w:r>
          </w:p>
        </w:tc>
        <w:tc>
          <w:tcPr>
            <w:tcW w:w="941" w:type="dxa"/>
            <w:noWrap/>
            <w:vAlign w:val="center"/>
          </w:tcPr>
          <w:p w:rsidR="001D46AB" w:rsidRPr="00E52F9C" w:rsidRDefault="003C6DD3" w:rsidP="00FB1AE4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1226,</w:t>
            </w:r>
            <w:r w:rsidR="00FB1AE4" w:rsidRPr="00E52F9C"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908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948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1D46AB" w:rsidRPr="00E52F9C" w:rsidRDefault="003C6DD3" w:rsidP="00FB1AE4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1226,</w:t>
            </w:r>
            <w:r w:rsidR="00FB1AE4" w:rsidRPr="00E52F9C"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  <w:noWrap/>
            <w:vAlign w:val="center"/>
          </w:tcPr>
          <w:p w:rsidR="001D46AB" w:rsidRPr="00E52F9C" w:rsidRDefault="003C6DD3" w:rsidP="00FB1AE4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1226,</w:t>
            </w:r>
            <w:r w:rsidR="00FB1AE4" w:rsidRPr="00E52F9C"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1D46AB" w:rsidRPr="00E52F9C" w:rsidRDefault="00FB1AE4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53364060,0</w:t>
            </w:r>
          </w:p>
        </w:tc>
        <w:tc>
          <w:tcPr>
            <w:tcW w:w="838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647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noWrap/>
            <w:vAlign w:val="center"/>
          </w:tcPr>
          <w:p w:rsidR="001D46AB" w:rsidRPr="00E52F9C" w:rsidRDefault="003C6DD3" w:rsidP="00FB1AE4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1226,</w:t>
            </w:r>
            <w:r w:rsidR="00FB1AE4" w:rsidRPr="00E52F9C">
              <w:rPr>
                <w:sz w:val="16"/>
                <w:szCs w:val="16"/>
              </w:rPr>
              <w:t>76</w:t>
            </w:r>
          </w:p>
        </w:tc>
        <w:tc>
          <w:tcPr>
            <w:tcW w:w="1077" w:type="dxa"/>
            <w:noWrap/>
            <w:vAlign w:val="center"/>
          </w:tcPr>
          <w:p w:rsidR="001D46AB" w:rsidRPr="00E52F9C" w:rsidRDefault="00FB1AE4" w:rsidP="00567A1B">
            <w:pPr>
              <w:ind w:left="-113" w:right="-113"/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53364060,0</w:t>
            </w:r>
          </w:p>
        </w:tc>
        <w:tc>
          <w:tcPr>
            <w:tcW w:w="878" w:type="dxa"/>
            <w:noWrap/>
            <w:vAlign w:val="center"/>
          </w:tcPr>
          <w:p w:rsidR="001D46AB" w:rsidRPr="00E52F9C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1D46AB" w:rsidRDefault="003C6DD3" w:rsidP="00567A1B">
            <w:pPr>
              <w:jc w:val="center"/>
              <w:outlineLvl w:val="0"/>
              <w:rPr>
                <w:sz w:val="16"/>
                <w:szCs w:val="16"/>
              </w:rPr>
            </w:pPr>
            <w:r w:rsidRPr="00E52F9C">
              <w:rPr>
                <w:sz w:val="16"/>
                <w:szCs w:val="16"/>
              </w:rPr>
              <w:t>0</w:t>
            </w:r>
          </w:p>
        </w:tc>
      </w:tr>
    </w:tbl>
    <w:p w:rsidR="001D46AB" w:rsidRDefault="001D46AB" w:rsidP="007E1164">
      <w:pPr>
        <w:ind w:right="-31"/>
        <w:outlineLvl w:val="0"/>
        <w:rPr>
          <w:bCs/>
          <w:sz w:val="28"/>
          <w:szCs w:val="28"/>
        </w:rPr>
      </w:pPr>
    </w:p>
    <w:p w:rsidR="009E29C5" w:rsidRDefault="009E29C5" w:rsidP="006B078C">
      <w:pPr>
        <w:ind w:left="9639" w:right="-31"/>
        <w:outlineLvl w:val="0"/>
        <w:rPr>
          <w:bCs/>
          <w:sz w:val="28"/>
          <w:szCs w:val="28"/>
        </w:rPr>
      </w:pPr>
    </w:p>
    <w:p w:rsidR="009E29C5" w:rsidRDefault="009E29C5" w:rsidP="006B078C">
      <w:pPr>
        <w:ind w:left="9639" w:right="-31"/>
        <w:outlineLvl w:val="0"/>
        <w:rPr>
          <w:bCs/>
          <w:sz w:val="28"/>
          <w:szCs w:val="28"/>
        </w:rPr>
      </w:pPr>
    </w:p>
    <w:p w:rsidR="006B078C" w:rsidRPr="00136CDC" w:rsidRDefault="006B078C" w:rsidP="00C13764">
      <w:pPr>
        <w:ind w:left="8081" w:firstLine="708"/>
        <w:outlineLvl w:val="0"/>
        <w:rPr>
          <w:bCs/>
          <w:sz w:val="28"/>
          <w:szCs w:val="28"/>
        </w:rPr>
      </w:pPr>
      <w:r w:rsidRPr="00136CD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3</w:t>
      </w:r>
    </w:p>
    <w:p w:rsidR="00C13764" w:rsidRPr="00136CDC" w:rsidRDefault="00C13764" w:rsidP="00C13764">
      <w:pPr>
        <w:ind w:left="8789" w:right="-31"/>
        <w:outlineLvl w:val="0"/>
        <w:rPr>
          <w:bCs/>
          <w:sz w:val="28"/>
          <w:szCs w:val="28"/>
        </w:rPr>
      </w:pPr>
      <w:r w:rsidRPr="00AB726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программе</w:t>
      </w:r>
      <w:r w:rsidRPr="00AB726B">
        <w:rPr>
          <w:bCs/>
          <w:sz w:val="28"/>
          <w:szCs w:val="28"/>
        </w:rPr>
        <w:t>, утвержденной постановлением Администрации городского поселения Углич</w:t>
      </w:r>
      <w:r>
        <w:rPr>
          <w:bCs/>
          <w:sz w:val="28"/>
          <w:szCs w:val="28"/>
        </w:rPr>
        <w:t xml:space="preserve"> от 29.03.2019 № 114 (в редакции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Администрации городского поселения Углич </w:t>
      </w:r>
      <w:r w:rsidR="00747A76" w:rsidRPr="00747A76">
        <w:rPr>
          <w:bCs/>
          <w:sz w:val="28"/>
          <w:szCs w:val="28"/>
        </w:rPr>
        <w:t>от 18.03.2021 № 91</w:t>
      </w:r>
      <w:r>
        <w:rPr>
          <w:bCs/>
          <w:sz w:val="28"/>
          <w:szCs w:val="28"/>
        </w:rPr>
        <w:t>)</w:t>
      </w:r>
    </w:p>
    <w:p w:rsidR="00FC25F4" w:rsidRDefault="00FC25F4" w:rsidP="00C6644A"/>
    <w:p w:rsidR="008372CB" w:rsidRPr="00317896" w:rsidRDefault="008372CB" w:rsidP="008372CB">
      <w:pPr>
        <w:jc w:val="center"/>
        <w:rPr>
          <w:b/>
          <w:sz w:val="27"/>
          <w:szCs w:val="27"/>
        </w:rPr>
      </w:pPr>
      <w:r w:rsidRPr="00317896">
        <w:rPr>
          <w:b/>
          <w:sz w:val="27"/>
          <w:szCs w:val="27"/>
        </w:rPr>
        <w:t>План мероприятий по переселению граждан из аварийного жилищного фонда, признанного таковым</w:t>
      </w:r>
    </w:p>
    <w:p w:rsidR="008372CB" w:rsidRDefault="008372CB" w:rsidP="008372CB">
      <w:pPr>
        <w:jc w:val="center"/>
        <w:rPr>
          <w:b/>
          <w:sz w:val="27"/>
          <w:szCs w:val="27"/>
        </w:rPr>
      </w:pPr>
      <w:r w:rsidRPr="00317896">
        <w:rPr>
          <w:b/>
          <w:sz w:val="27"/>
          <w:szCs w:val="27"/>
        </w:rPr>
        <w:t>до 1 января 2017 года</w:t>
      </w:r>
    </w:p>
    <w:p w:rsidR="00125BDC" w:rsidRDefault="00125BDC" w:rsidP="008372CB">
      <w:pPr>
        <w:jc w:val="center"/>
        <w:rPr>
          <w:b/>
          <w:sz w:val="27"/>
          <w:szCs w:val="27"/>
        </w:rPr>
      </w:pPr>
    </w:p>
    <w:tbl>
      <w:tblPr>
        <w:tblStyle w:val="af2"/>
        <w:tblW w:w="1531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98"/>
        <w:gridCol w:w="377"/>
        <w:gridCol w:w="682"/>
        <w:gridCol w:w="715"/>
        <w:gridCol w:w="547"/>
        <w:gridCol w:w="960"/>
        <w:gridCol w:w="727"/>
        <w:gridCol w:w="1006"/>
        <w:gridCol w:w="1023"/>
        <w:gridCol w:w="1270"/>
        <w:gridCol w:w="796"/>
        <w:gridCol w:w="456"/>
        <w:gridCol w:w="1442"/>
        <w:gridCol w:w="1134"/>
        <w:gridCol w:w="437"/>
        <w:gridCol w:w="981"/>
        <w:gridCol w:w="1559"/>
      </w:tblGrid>
      <w:tr w:rsidR="00125BDC" w:rsidRPr="00AA3765" w:rsidTr="00125BDC">
        <w:trPr>
          <w:trHeight w:val="184"/>
        </w:trPr>
        <w:tc>
          <w:tcPr>
            <w:tcW w:w="400" w:type="dxa"/>
            <w:vMerge w:val="restart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798" w:type="dxa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Число жителей, планиру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мых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br/>
              <w:t>к перес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лению</w:t>
            </w:r>
          </w:p>
        </w:tc>
        <w:tc>
          <w:tcPr>
            <w:tcW w:w="1774" w:type="dxa"/>
            <w:gridSpan w:val="3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Количество расселяемых жилых помещений</w:t>
            </w:r>
          </w:p>
        </w:tc>
        <w:tc>
          <w:tcPr>
            <w:tcW w:w="2234" w:type="dxa"/>
            <w:gridSpan w:val="3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Расселяемая площадь жилых помещений</w:t>
            </w:r>
          </w:p>
        </w:tc>
        <w:tc>
          <w:tcPr>
            <w:tcW w:w="4095" w:type="dxa"/>
            <w:gridSpan w:val="4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Источники финансирования программы</w:t>
            </w:r>
          </w:p>
        </w:tc>
        <w:tc>
          <w:tcPr>
            <w:tcW w:w="3032" w:type="dxa"/>
            <w:gridSpan w:val="3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Справочно</w:t>
            </w:r>
            <w:proofErr w:type="spellEnd"/>
            <w:r w:rsidRPr="00AA3765">
              <w:rPr>
                <w:rFonts w:eastAsiaTheme="minorHAnsi"/>
                <w:sz w:val="16"/>
                <w:szCs w:val="16"/>
                <w:lang w:eastAsia="en-US"/>
              </w:rPr>
              <w:t xml:space="preserve">: </w:t>
            </w:r>
          </w:p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Расчетная сумма экономии бюджетных средств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Справочно</w:t>
            </w:r>
            <w:proofErr w:type="spellEnd"/>
            <w:r w:rsidRPr="00AA3765">
              <w:rPr>
                <w:rFonts w:eastAsiaTheme="minorHAnsi"/>
                <w:sz w:val="16"/>
                <w:szCs w:val="16"/>
                <w:lang w:eastAsia="en-US"/>
              </w:rPr>
              <w:t xml:space="preserve">: </w:t>
            </w:r>
          </w:p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Возмещение части стоимости жилых п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мещений</w:t>
            </w:r>
          </w:p>
        </w:tc>
      </w:tr>
      <w:tr w:rsidR="00125BDC" w:rsidRPr="00AA3765" w:rsidTr="00125BDC">
        <w:trPr>
          <w:trHeight w:val="184"/>
        </w:trPr>
        <w:tc>
          <w:tcPr>
            <w:tcW w:w="400" w:type="dxa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gridSpan w:val="3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32" w:type="dxa"/>
            <w:gridSpan w:val="3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25BDC" w:rsidRPr="00AA3765" w:rsidTr="00125BDC">
        <w:trPr>
          <w:trHeight w:val="184"/>
        </w:trPr>
        <w:tc>
          <w:tcPr>
            <w:tcW w:w="400" w:type="dxa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74" w:type="dxa"/>
            <w:gridSpan w:val="3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gridSpan w:val="3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32" w:type="dxa"/>
            <w:gridSpan w:val="3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25BDC" w:rsidRPr="00AA3765" w:rsidTr="00125BDC">
        <w:trPr>
          <w:trHeight w:val="170"/>
        </w:trPr>
        <w:tc>
          <w:tcPr>
            <w:tcW w:w="400" w:type="dxa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77" w:type="dxa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Вс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го</w:t>
            </w:r>
          </w:p>
        </w:tc>
        <w:tc>
          <w:tcPr>
            <w:tcW w:w="1397" w:type="dxa"/>
            <w:gridSpan w:val="2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547" w:type="dxa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687" w:type="dxa"/>
            <w:gridSpan w:val="2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006" w:type="dxa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89" w:type="dxa"/>
            <w:gridSpan w:val="3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456" w:type="dxa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576" w:type="dxa"/>
            <w:gridSpan w:val="2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437" w:type="dxa"/>
            <w:vMerge w:val="restart"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540" w:type="dxa"/>
            <w:gridSpan w:val="2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 том числе</w:t>
            </w:r>
          </w:p>
        </w:tc>
      </w:tr>
      <w:tr w:rsidR="00125BDC" w:rsidRPr="00AA3765" w:rsidTr="00125BDC">
        <w:trPr>
          <w:trHeight w:val="647"/>
        </w:trPr>
        <w:tc>
          <w:tcPr>
            <w:tcW w:w="400" w:type="dxa"/>
            <w:vMerge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со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б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стве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ность граждан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муниц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пальная собстве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ность</w:t>
            </w: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собстве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ность гра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ж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дан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муниц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и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пальная собстве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ность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за счет средств Фонда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за счет средств бюджета субъекта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br/>
              <w:t>Российской Ф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дерации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за счет переселения граждан по догов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 о развитии з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строенной террит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за счет перес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е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 xml:space="preserve">ления граждан </w:t>
            </w:r>
            <w:proofErr w:type="gramStart"/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AA3765">
              <w:rPr>
                <w:rFonts w:eastAsiaTheme="minorHAnsi"/>
                <w:sz w:val="16"/>
                <w:szCs w:val="16"/>
                <w:lang w:eastAsia="en-US"/>
              </w:rPr>
              <w:t xml:space="preserve"> свободный муниципальный</w:t>
            </w: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за счет средств со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б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ственников жилых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за счет средств иных лиц (инвестора по договору о развитии застроенной террит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рии)</w:t>
            </w:r>
          </w:p>
        </w:tc>
      </w:tr>
      <w:tr w:rsidR="00125BDC" w:rsidRPr="00AA3765" w:rsidTr="00125BDC">
        <w:trPr>
          <w:trHeight w:val="170"/>
        </w:trPr>
        <w:tc>
          <w:tcPr>
            <w:tcW w:w="400" w:type="dxa"/>
            <w:vMerge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98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377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682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715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547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960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727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006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023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270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96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456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442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134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437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981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559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руб.</w:t>
            </w:r>
          </w:p>
        </w:tc>
      </w:tr>
      <w:tr w:rsidR="00125BDC" w:rsidRPr="00AA3765" w:rsidTr="00125BDC">
        <w:trPr>
          <w:trHeight w:val="170"/>
        </w:trPr>
        <w:tc>
          <w:tcPr>
            <w:tcW w:w="400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8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7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2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7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7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06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23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0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96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56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42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37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1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125BDC" w:rsidRPr="00AA3765" w:rsidRDefault="00125BDC" w:rsidP="00125BD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</w:tr>
      <w:tr w:rsidR="00227EF5" w:rsidRPr="00AA3765" w:rsidTr="00227EF5">
        <w:trPr>
          <w:trHeight w:val="170"/>
        </w:trPr>
        <w:tc>
          <w:tcPr>
            <w:tcW w:w="400" w:type="dxa"/>
            <w:noWrap/>
            <w:hideMark/>
          </w:tcPr>
          <w:p w:rsidR="00227EF5" w:rsidRPr="00AA3765" w:rsidRDefault="00227EF5" w:rsidP="003B3666">
            <w:pPr>
              <w:spacing w:before="40" w:after="40"/>
              <w:ind w:left="113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1.</w:t>
            </w:r>
          </w:p>
        </w:tc>
        <w:tc>
          <w:tcPr>
            <w:tcW w:w="14910" w:type="dxa"/>
            <w:gridSpan w:val="17"/>
            <w:noWrap/>
            <w:vAlign w:val="center"/>
          </w:tcPr>
          <w:p w:rsidR="00227EF5" w:rsidRPr="00AA3765" w:rsidRDefault="00227EF5" w:rsidP="00823FC2">
            <w:pPr>
              <w:spacing w:before="40" w:after="4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A3765">
              <w:rPr>
                <w:b/>
                <w:bCs/>
                <w:sz w:val="16"/>
                <w:szCs w:val="16"/>
              </w:rPr>
              <w:t>этап 2019г., реализуется в 2019 -2020г.</w:t>
            </w:r>
          </w:p>
        </w:tc>
      </w:tr>
      <w:tr w:rsidR="00125BDC" w:rsidRPr="00AA3765" w:rsidTr="00125BDC">
        <w:trPr>
          <w:trHeight w:val="170"/>
        </w:trPr>
        <w:tc>
          <w:tcPr>
            <w:tcW w:w="400" w:type="dxa"/>
            <w:noWrap/>
            <w:hideMark/>
          </w:tcPr>
          <w:p w:rsidR="00125BDC" w:rsidRPr="00AA3765" w:rsidRDefault="00125BDC" w:rsidP="003B3666">
            <w:pPr>
              <w:spacing w:before="40" w:after="40"/>
              <w:ind w:lef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798" w:type="dxa"/>
            <w:noWrap/>
            <w:vAlign w:val="center"/>
            <w:hideMark/>
          </w:tcPr>
          <w:p w:rsidR="00125BDC" w:rsidRPr="00AA3765" w:rsidRDefault="003D622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377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682" w:type="dxa"/>
            <w:noWrap/>
            <w:vAlign w:val="center"/>
            <w:hideMark/>
          </w:tcPr>
          <w:p w:rsidR="00125BDC" w:rsidRPr="00AA3765" w:rsidRDefault="003D622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715" w:type="dxa"/>
            <w:noWrap/>
            <w:vAlign w:val="center"/>
            <w:hideMark/>
          </w:tcPr>
          <w:p w:rsidR="00125BDC" w:rsidRPr="00AA3765" w:rsidRDefault="003D622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47" w:type="dxa"/>
            <w:noWrap/>
            <w:vAlign w:val="center"/>
            <w:hideMark/>
          </w:tcPr>
          <w:p w:rsidR="00125BDC" w:rsidRPr="00AA3765" w:rsidRDefault="00932100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2422,4</w:t>
            </w:r>
          </w:p>
        </w:tc>
        <w:tc>
          <w:tcPr>
            <w:tcW w:w="960" w:type="dxa"/>
            <w:noWrap/>
            <w:vAlign w:val="center"/>
            <w:hideMark/>
          </w:tcPr>
          <w:p w:rsidR="00125BDC" w:rsidRPr="00AA3765" w:rsidRDefault="003D622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1652,1</w:t>
            </w:r>
          </w:p>
        </w:tc>
        <w:tc>
          <w:tcPr>
            <w:tcW w:w="727" w:type="dxa"/>
            <w:noWrap/>
            <w:vAlign w:val="center"/>
            <w:hideMark/>
          </w:tcPr>
          <w:p w:rsidR="00125BDC" w:rsidRPr="00AA3765" w:rsidRDefault="003D622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770,3</w:t>
            </w:r>
          </w:p>
        </w:tc>
        <w:tc>
          <w:tcPr>
            <w:tcW w:w="1006" w:type="dxa"/>
            <w:noWrap/>
            <w:vAlign w:val="center"/>
            <w:hideMark/>
          </w:tcPr>
          <w:p w:rsidR="00125BDC" w:rsidRPr="00AA3765" w:rsidRDefault="006B6364" w:rsidP="00FB1AE4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sz w:val="16"/>
                <w:szCs w:val="16"/>
              </w:rPr>
              <w:t>96851638,9</w:t>
            </w:r>
            <w:r w:rsidR="00FB1AE4" w:rsidRPr="00AA3765">
              <w:rPr>
                <w:sz w:val="16"/>
                <w:szCs w:val="16"/>
              </w:rPr>
              <w:t>1</w:t>
            </w:r>
          </w:p>
        </w:tc>
        <w:tc>
          <w:tcPr>
            <w:tcW w:w="1023" w:type="dxa"/>
            <w:noWrap/>
            <w:vAlign w:val="center"/>
            <w:hideMark/>
          </w:tcPr>
          <w:p w:rsidR="00125BDC" w:rsidRPr="00AA3765" w:rsidRDefault="00932100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92885878,77</w:t>
            </w:r>
          </w:p>
        </w:tc>
        <w:tc>
          <w:tcPr>
            <w:tcW w:w="1270" w:type="dxa"/>
            <w:noWrap/>
            <w:vAlign w:val="center"/>
            <w:hideMark/>
          </w:tcPr>
          <w:p w:rsidR="00125BDC" w:rsidRPr="00AA3765" w:rsidRDefault="00932100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3483220,45</w:t>
            </w:r>
          </w:p>
        </w:tc>
        <w:tc>
          <w:tcPr>
            <w:tcW w:w="796" w:type="dxa"/>
            <w:noWrap/>
            <w:vAlign w:val="center"/>
            <w:hideMark/>
          </w:tcPr>
          <w:p w:rsidR="00125BDC" w:rsidRPr="00AA3765" w:rsidRDefault="00932100" w:rsidP="00FB1AE4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482539,</w:t>
            </w:r>
            <w:r w:rsidR="00FB1AE4" w:rsidRPr="00AA3765">
              <w:rPr>
                <w:rFonts w:eastAsiaTheme="minorHAns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56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2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37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1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</w:tr>
      <w:tr w:rsidR="00823FC2" w:rsidRPr="00AA3765" w:rsidTr="00823FC2">
        <w:trPr>
          <w:trHeight w:val="170"/>
        </w:trPr>
        <w:tc>
          <w:tcPr>
            <w:tcW w:w="400" w:type="dxa"/>
            <w:noWrap/>
            <w:hideMark/>
          </w:tcPr>
          <w:p w:rsidR="00823FC2" w:rsidRPr="00AA3765" w:rsidRDefault="00823FC2" w:rsidP="003B3666">
            <w:pPr>
              <w:spacing w:before="40" w:after="40"/>
              <w:ind w:left="113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b/>
                <w:sz w:val="16"/>
                <w:szCs w:val="16"/>
                <w:lang w:eastAsia="en-US"/>
              </w:rPr>
              <w:t> 2</w:t>
            </w:r>
          </w:p>
        </w:tc>
        <w:tc>
          <w:tcPr>
            <w:tcW w:w="14910" w:type="dxa"/>
            <w:gridSpan w:val="17"/>
            <w:noWrap/>
            <w:vAlign w:val="center"/>
          </w:tcPr>
          <w:p w:rsidR="00823FC2" w:rsidRPr="00AA3765" w:rsidRDefault="00823FC2" w:rsidP="00823FC2">
            <w:pPr>
              <w:spacing w:before="40" w:after="4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A3765">
              <w:rPr>
                <w:b/>
                <w:bCs/>
                <w:sz w:val="16"/>
                <w:szCs w:val="16"/>
              </w:rPr>
              <w:t>этап 2020г., реализуется в 2020 -2021г.</w:t>
            </w:r>
          </w:p>
        </w:tc>
      </w:tr>
      <w:tr w:rsidR="00125BDC" w:rsidRPr="00AA3765" w:rsidTr="00125BDC">
        <w:trPr>
          <w:trHeight w:val="170"/>
        </w:trPr>
        <w:tc>
          <w:tcPr>
            <w:tcW w:w="400" w:type="dxa"/>
            <w:noWrap/>
            <w:hideMark/>
          </w:tcPr>
          <w:p w:rsidR="00125BDC" w:rsidRPr="00AA3765" w:rsidRDefault="00125BDC" w:rsidP="003B3666">
            <w:pPr>
              <w:spacing w:before="40" w:after="40"/>
              <w:ind w:lef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798" w:type="dxa"/>
            <w:noWrap/>
            <w:vAlign w:val="center"/>
            <w:hideMark/>
          </w:tcPr>
          <w:p w:rsidR="00125BDC" w:rsidRPr="00AA3765" w:rsidRDefault="000D0746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7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="00125BDC" w:rsidRPr="00AA3765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2" w:type="dxa"/>
            <w:noWrap/>
            <w:vAlign w:val="center"/>
            <w:hideMark/>
          </w:tcPr>
          <w:p w:rsidR="00125BDC" w:rsidRPr="00AA3765" w:rsidRDefault="000D0746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15" w:type="dxa"/>
            <w:noWrap/>
            <w:vAlign w:val="center"/>
            <w:hideMark/>
          </w:tcPr>
          <w:p w:rsidR="00125BDC" w:rsidRPr="00AA3765" w:rsidRDefault="000D0746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7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1487,5</w:t>
            </w:r>
          </w:p>
        </w:tc>
        <w:tc>
          <w:tcPr>
            <w:tcW w:w="960" w:type="dxa"/>
            <w:noWrap/>
            <w:vAlign w:val="center"/>
            <w:hideMark/>
          </w:tcPr>
          <w:p w:rsidR="00125BDC" w:rsidRPr="00AA3765" w:rsidRDefault="000D0746" w:rsidP="000D0746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1412,9</w:t>
            </w:r>
          </w:p>
        </w:tc>
        <w:tc>
          <w:tcPr>
            <w:tcW w:w="727" w:type="dxa"/>
            <w:noWrap/>
            <w:vAlign w:val="center"/>
            <w:hideMark/>
          </w:tcPr>
          <w:p w:rsidR="00125BDC" w:rsidRPr="00AA3765" w:rsidRDefault="000D0746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74,6</w:t>
            </w:r>
          </w:p>
        </w:tc>
        <w:tc>
          <w:tcPr>
            <w:tcW w:w="1006" w:type="dxa"/>
            <w:noWrap/>
            <w:vAlign w:val="center"/>
            <w:hideMark/>
          </w:tcPr>
          <w:p w:rsidR="00125BDC" w:rsidRPr="00AA3765" w:rsidRDefault="00D1080A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63053637,5</w:t>
            </w:r>
          </w:p>
        </w:tc>
        <w:tc>
          <w:tcPr>
            <w:tcW w:w="1023" w:type="dxa"/>
            <w:noWrap/>
            <w:vAlign w:val="center"/>
            <w:hideMark/>
          </w:tcPr>
          <w:p w:rsidR="00125BDC" w:rsidRPr="00AA3765" w:rsidRDefault="00D1080A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60531492</w:t>
            </w:r>
          </w:p>
        </w:tc>
        <w:tc>
          <w:tcPr>
            <w:tcW w:w="1270" w:type="dxa"/>
            <w:noWrap/>
            <w:vAlign w:val="center"/>
            <w:hideMark/>
          </w:tcPr>
          <w:p w:rsidR="00125BDC" w:rsidRPr="00AA3765" w:rsidRDefault="00D1080A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2269930,95</w:t>
            </w:r>
          </w:p>
        </w:tc>
        <w:tc>
          <w:tcPr>
            <w:tcW w:w="796" w:type="dxa"/>
            <w:noWrap/>
            <w:vAlign w:val="center"/>
            <w:hideMark/>
          </w:tcPr>
          <w:p w:rsidR="00125BDC" w:rsidRPr="00AA3765" w:rsidRDefault="00D1080A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252214,55</w:t>
            </w:r>
          </w:p>
        </w:tc>
        <w:tc>
          <w:tcPr>
            <w:tcW w:w="456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42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37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1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823FC2" w:rsidRPr="00AA3765" w:rsidTr="00823FC2">
        <w:trPr>
          <w:trHeight w:val="170"/>
        </w:trPr>
        <w:tc>
          <w:tcPr>
            <w:tcW w:w="400" w:type="dxa"/>
            <w:noWrap/>
            <w:hideMark/>
          </w:tcPr>
          <w:p w:rsidR="00823FC2" w:rsidRPr="00AA3765" w:rsidRDefault="00823FC2" w:rsidP="003B3666">
            <w:pPr>
              <w:spacing w:before="40" w:after="40"/>
              <w:ind w:left="113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3</w:t>
            </w:r>
          </w:p>
        </w:tc>
        <w:tc>
          <w:tcPr>
            <w:tcW w:w="14910" w:type="dxa"/>
            <w:gridSpan w:val="17"/>
            <w:noWrap/>
            <w:vAlign w:val="center"/>
          </w:tcPr>
          <w:p w:rsidR="00823FC2" w:rsidRPr="00AA3765" w:rsidRDefault="00823FC2" w:rsidP="00823FC2">
            <w:pPr>
              <w:spacing w:before="40" w:after="4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этап 2021г.</w:t>
            </w:r>
          </w:p>
        </w:tc>
      </w:tr>
      <w:tr w:rsidR="00125BDC" w:rsidRPr="00AA3765" w:rsidTr="00125BDC">
        <w:trPr>
          <w:trHeight w:val="170"/>
        </w:trPr>
        <w:tc>
          <w:tcPr>
            <w:tcW w:w="400" w:type="dxa"/>
            <w:noWrap/>
            <w:hideMark/>
          </w:tcPr>
          <w:p w:rsidR="00125BDC" w:rsidRPr="00AA3765" w:rsidRDefault="00125BDC" w:rsidP="003B3666">
            <w:pPr>
              <w:spacing w:before="40" w:after="40"/>
              <w:ind w:lef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798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7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noWrap/>
            <w:vAlign w:val="center"/>
            <w:hideMark/>
          </w:tcPr>
          <w:p w:rsidR="00125BDC" w:rsidRPr="00AA3765" w:rsidRDefault="00DA095E" w:rsidP="00DA095E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7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7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6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3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0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96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42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37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1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823FC2" w:rsidRPr="00AA3765" w:rsidTr="00823FC2">
        <w:trPr>
          <w:trHeight w:val="170"/>
        </w:trPr>
        <w:tc>
          <w:tcPr>
            <w:tcW w:w="400" w:type="dxa"/>
            <w:noWrap/>
            <w:hideMark/>
          </w:tcPr>
          <w:p w:rsidR="00823FC2" w:rsidRPr="00AA3765" w:rsidRDefault="00823FC2" w:rsidP="003B3666">
            <w:pPr>
              <w:spacing w:before="40" w:after="40"/>
              <w:ind w:left="113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 4</w:t>
            </w:r>
          </w:p>
        </w:tc>
        <w:tc>
          <w:tcPr>
            <w:tcW w:w="14910" w:type="dxa"/>
            <w:gridSpan w:val="17"/>
            <w:noWrap/>
            <w:vAlign w:val="center"/>
          </w:tcPr>
          <w:p w:rsidR="00823FC2" w:rsidRPr="00AA3765" w:rsidRDefault="00823FC2" w:rsidP="00823FC2">
            <w:pPr>
              <w:spacing w:before="40" w:after="40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этап 2022г.</w:t>
            </w:r>
          </w:p>
        </w:tc>
      </w:tr>
      <w:tr w:rsidR="00125BDC" w:rsidRPr="00AA3765" w:rsidTr="00125BDC">
        <w:trPr>
          <w:trHeight w:val="170"/>
        </w:trPr>
        <w:tc>
          <w:tcPr>
            <w:tcW w:w="400" w:type="dxa"/>
            <w:noWrap/>
            <w:hideMark/>
          </w:tcPr>
          <w:p w:rsidR="00125BDC" w:rsidRPr="00AA3765" w:rsidRDefault="00125BDC" w:rsidP="003B3666">
            <w:pPr>
              <w:spacing w:before="40" w:after="40"/>
              <w:ind w:lef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798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77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82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7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7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6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23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0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96" w:type="dxa"/>
            <w:noWrap/>
            <w:vAlign w:val="center"/>
            <w:hideMark/>
          </w:tcPr>
          <w:p w:rsidR="00125BDC" w:rsidRPr="00AA3765" w:rsidRDefault="00DA095E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56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42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37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1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25BDC" w:rsidRPr="00AA3765" w:rsidRDefault="00125BDC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  <w:tr w:rsidR="001D46AB" w:rsidRPr="00AA3765" w:rsidTr="001D46AB">
        <w:trPr>
          <w:trHeight w:val="170"/>
        </w:trPr>
        <w:tc>
          <w:tcPr>
            <w:tcW w:w="400" w:type="dxa"/>
            <w:noWrap/>
            <w:hideMark/>
          </w:tcPr>
          <w:p w:rsidR="001D46AB" w:rsidRPr="00AA3765" w:rsidRDefault="00DA095E" w:rsidP="003B3666">
            <w:pPr>
              <w:spacing w:before="40" w:after="40"/>
              <w:ind w:left="113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910" w:type="dxa"/>
            <w:gridSpan w:val="17"/>
            <w:noWrap/>
            <w:vAlign w:val="center"/>
            <w:hideMark/>
          </w:tcPr>
          <w:p w:rsidR="001D46AB" w:rsidRPr="00AA3765" w:rsidRDefault="00DA095E" w:rsidP="00DA095E">
            <w:pPr>
              <w:spacing w:before="40" w:after="40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   </w:t>
            </w:r>
            <w:r w:rsidR="00823FC2" w:rsidRPr="00AA3765">
              <w:rPr>
                <w:b/>
                <w:sz w:val="16"/>
                <w:szCs w:val="16"/>
              </w:rPr>
              <w:t>этап 2023г., реализуется в 2023-2024г.</w:t>
            </w:r>
          </w:p>
        </w:tc>
      </w:tr>
      <w:tr w:rsidR="001D46AB" w:rsidRPr="00125BDC" w:rsidTr="00D1080A">
        <w:trPr>
          <w:trHeight w:val="278"/>
        </w:trPr>
        <w:tc>
          <w:tcPr>
            <w:tcW w:w="400" w:type="dxa"/>
            <w:noWrap/>
            <w:hideMark/>
          </w:tcPr>
          <w:p w:rsidR="001D46AB" w:rsidRPr="00AA3765" w:rsidRDefault="00DA095E" w:rsidP="003B3666">
            <w:pPr>
              <w:spacing w:before="40" w:after="40"/>
              <w:ind w:left="113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798" w:type="dxa"/>
            <w:noWrap/>
            <w:vAlign w:val="center"/>
            <w:hideMark/>
          </w:tcPr>
          <w:p w:rsidR="001D46AB" w:rsidRPr="00AA3765" w:rsidRDefault="00FB1AE4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7" w:type="dxa"/>
            <w:noWrap/>
            <w:vAlign w:val="center"/>
            <w:hideMark/>
          </w:tcPr>
          <w:p w:rsidR="001D46AB" w:rsidRPr="00AA3765" w:rsidRDefault="00FB1AE4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682" w:type="dxa"/>
            <w:noWrap/>
            <w:vAlign w:val="center"/>
            <w:hideMark/>
          </w:tcPr>
          <w:p w:rsidR="001D46AB" w:rsidRPr="00AA3765" w:rsidRDefault="00FB1AE4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15" w:type="dxa"/>
            <w:noWrap/>
            <w:vAlign w:val="center"/>
            <w:hideMark/>
          </w:tcPr>
          <w:p w:rsidR="001D46AB" w:rsidRPr="00AA3765" w:rsidRDefault="00191383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7" w:type="dxa"/>
            <w:noWrap/>
            <w:vAlign w:val="center"/>
            <w:hideMark/>
          </w:tcPr>
          <w:p w:rsidR="001D46AB" w:rsidRPr="00AA3765" w:rsidRDefault="00DA095E" w:rsidP="00FB1AE4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1226,</w:t>
            </w:r>
            <w:r w:rsidR="00FB1AE4" w:rsidRPr="00AA3765">
              <w:rPr>
                <w:rFonts w:eastAsiaTheme="minorHAns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960" w:type="dxa"/>
            <w:noWrap/>
            <w:vAlign w:val="center"/>
            <w:hideMark/>
          </w:tcPr>
          <w:p w:rsidR="001D46AB" w:rsidRPr="00AA3765" w:rsidRDefault="00191383" w:rsidP="00FB1AE4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933,</w:t>
            </w:r>
            <w:r w:rsidR="00FB1AE4" w:rsidRPr="00AA3765">
              <w:rPr>
                <w:rFonts w:eastAsiaTheme="minorHAnsi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727" w:type="dxa"/>
            <w:noWrap/>
            <w:vAlign w:val="center"/>
            <w:hideMark/>
          </w:tcPr>
          <w:p w:rsidR="001D46AB" w:rsidRPr="00AA3765" w:rsidRDefault="00191383" w:rsidP="00FB1AE4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292,</w:t>
            </w:r>
            <w:r w:rsidR="00FB1AE4" w:rsidRPr="00AA3765">
              <w:rPr>
                <w:rFonts w:eastAsiaTheme="minorHAns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006" w:type="dxa"/>
            <w:noWrap/>
            <w:vAlign w:val="center"/>
            <w:hideMark/>
          </w:tcPr>
          <w:p w:rsidR="001D46AB" w:rsidRPr="00AA3765" w:rsidRDefault="00DB799F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53364060,0</w:t>
            </w:r>
          </w:p>
        </w:tc>
        <w:tc>
          <w:tcPr>
            <w:tcW w:w="1023" w:type="dxa"/>
            <w:noWrap/>
            <w:vAlign w:val="center"/>
            <w:hideMark/>
          </w:tcPr>
          <w:p w:rsidR="001D46AB" w:rsidRPr="00AA3765" w:rsidRDefault="00DB799F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51229497,6</w:t>
            </w:r>
          </w:p>
        </w:tc>
        <w:tc>
          <w:tcPr>
            <w:tcW w:w="1270" w:type="dxa"/>
            <w:noWrap/>
            <w:vAlign w:val="center"/>
            <w:hideMark/>
          </w:tcPr>
          <w:p w:rsidR="001D46AB" w:rsidRPr="00AA3765" w:rsidRDefault="00DB799F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1921106,16</w:t>
            </w:r>
          </w:p>
        </w:tc>
        <w:tc>
          <w:tcPr>
            <w:tcW w:w="796" w:type="dxa"/>
            <w:noWrap/>
            <w:vAlign w:val="center"/>
            <w:hideMark/>
          </w:tcPr>
          <w:p w:rsidR="001D46AB" w:rsidRPr="00AA3765" w:rsidRDefault="00DB799F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213456,24</w:t>
            </w:r>
          </w:p>
        </w:tc>
        <w:tc>
          <w:tcPr>
            <w:tcW w:w="456" w:type="dxa"/>
            <w:noWrap/>
            <w:vAlign w:val="center"/>
            <w:hideMark/>
          </w:tcPr>
          <w:p w:rsidR="001D46AB" w:rsidRPr="00AA3765" w:rsidRDefault="003F13B3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42" w:type="dxa"/>
            <w:noWrap/>
            <w:vAlign w:val="center"/>
            <w:hideMark/>
          </w:tcPr>
          <w:p w:rsidR="001D46AB" w:rsidRPr="00AA3765" w:rsidRDefault="003F13B3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1D46AB" w:rsidRPr="00AA3765" w:rsidRDefault="003F13B3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37" w:type="dxa"/>
            <w:noWrap/>
            <w:vAlign w:val="center"/>
            <w:hideMark/>
          </w:tcPr>
          <w:p w:rsidR="001D46AB" w:rsidRPr="00AA3765" w:rsidRDefault="003F13B3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1" w:type="dxa"/>
            <w:noWrap/>
            <w:vAlign w:val="center"/>
            <w:hideMark/>
          </w:tcPr>
          <w:p w:rsidR="001D46AB" w:rsidRPr="00AA3765" w:rsidRDefault="003F13B3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:rsidR="001D46AB" w:rsidRPr="00125BDC" w:rsidRDefault="003F13B3" w:rsidP="00125BDC">
            <w:pPr>
              <w:spacing w:before="40" w:after="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AA3765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</w:tr>
    </w:tbl>
    <w:p w:rsidR="00364260" w:rsidRPr="000F4B86" w:rsidRDefault="00364260" w:rsidP="00823FC2">
      <w:pPr>
        <w:ind w:right="-31"/>
        <w:outlineLvl w:val="0"/>
        <w:rPr>
          <w:bCs/>
          <w:sz w:val="27"/>
          <w:szCs w:val="27"/>
        </w:rPr>
      </w:pPr>
    </w:p>
    <w:p w:rsidR="008B1EA1" w:rsidRPr="000F4B86" w:rsidRDefault="008B1EA1" w:rsidP="00827952">
      <w:pPr>
        <w:ind w:left="8931" w:right="-31"/>
        <w:outlineLvl w:val="0"/>
        <w:rPr>
          <w:bCs/>
          <w:sz w:val="27"/>
          <w:szCs w:val="27"/>
        </w:rPr>
      </w:pPr>
    </w:p>
    <w:p w:rsidR="006A4BB7" w:rsidRDefault="006A4BB7" w:rsidP="006A4BB7"/>
    <w:p w:rsidR="00C13764" w:rsidRDefault="00C13764" w:rsidP="006A4BB7"/>
    <w:p w:rsidR="00C13764" w:rsidRDefault="00C13764" w:rsidP="006A4BB7"/>
    <w:p w:rsidR="000464B8" w:rsidRPr="000F5302" w:rsidRDefault="000464B8" w:rsidP="00C13764">
      <w:pPr>
        <w:ind w:left="8505" w:right="-31"/>
        <w:outlineLvl w:val="0"/>
        <w:rPr>
          <w:bCs/>
          <w:sz w:val="27"/>
          <w:szCs w:val="27"/>
        </w:rPr>
      </w:pPr>
      <w:r w:rsidRPr="000F5302">
        <w:rPr>
          <w:bCs/>
          <w:sz w:val="27"/>
          <w:szCs w:val="27"/>
        </w:rPr>
        <w:lastRenderedPageBreak/>
        <w:t xml:space="preserve">Приложение </w:t>
      </w:r>
      <w:r>
        <w:rPr>
          <w:bCs/>
          <w:sz w:val="27"/>
          <w:szCs w:val="27"/>
        </w:rPr>
        <w:t>4</w:t>
      </w:r>
    </w:p>
    <w:p w:rsidR="000464B8" w:rsidRPr="000F5302" w:rsidRDefault="000464B8" w:rsidP="00C13764">
      <w:pPr>
        <w:ind w:left="8505" w:right="-31"/>
        <w:outlineLvl w:val="0"/>
        <w:rPr>
          <w:bCs/>
          <w:sz w:val="27"/>
          <w:szCs w:val="27"/>
        </w:rPr>
      </w:pPr>
      <w:r w:rsidRPr="000F5302">
        <w:rPr>
          <w:bCs/>
          <w:sz w:val="27"/>
          <w:szCs w:val="27"/>
        </w:rPr>
        <w:t xml:space="preserve">к муниципальной адресной </w:t>
      </w:r>
    </w:p>
    <w:p w:rsidR="000464B8" w:rsidRDefault="000464B8" w:rsidP="00C13764">
      <w:pPr>
        <w:ind w:left="8505" w:right="-31"/>
        <w:outlineLvl w:val="0"/>
        <w:rPr>
          <w:bCs/>
          <w:sz w:val="27"/>
          <w:szCs w:val="27"/>
        </w:rPr>
      </w:pPr>
      <w:r w:rsidRPr="000F5302">
        <w:rPr>
          <w:bCs/>
          <w:sz w:val="27"/>
          <w:szCs w:val="27"/>
        </w:rPr>
        <w:t xml:space="preserve">программе, утвержденной постановлением </w:t>
      </w:r>
    </w:p>
    <w:p w:rsidR="000464B8" w:rsidRPr="000F5302" w:rsidRDefault="000464B8" w:rsidP="00C13764">
      <w:pPr>
        <w:ind w:left="8505" w:right="-31"/>
        <w:outlineLvl w:val="0"/>
        <w:rPr>
          <w:bCs/>
          <w:sz w:val="27"/>
          <w:szCs w:val="27"/>
        </w:rPr>
      </w:pPr>
      <w:r w:rsidRPr="000F5302">
        <w:rPr>
          <w:bCs/>
          <w:sz w:val="27"/>
          <w:szCs w:val="27"/>
        </w:rPr>
        <w:t>Администрации городского поселения Углич</w:t>
      </w:r>
    </w:p>
    <w:p w:rsidR="00C13764" w:rsidRDefault="000464B8" w:rsidP="00C13764">
      <w:pPr>
        <w:ind w:left="8505" w:right="-31"/>
        <w:outlineLvl w:val="0"/>
        <w:rPr>
          <w:bCs/>
          <w:sz w:val="27"/>
          <w:szCs w:val="27"/>
        </w:rPr>
      </w:pPr>
      <w:proofErr w:type="gramStart"/>
      <w:r w:rsidRPr="000F5302">
        <w:rPr>
          <w:bCs/>
          <w:sz w:val="27"/>
          <w:szCs w:val="27"/>
        </w:rPr>
        <w:t xml:space="preserve">от </w:t>
      </w:r>
      <w:r>
        <w:rPr>
          <w:bCs/>
          <w:sz w:val="27"/>
          <w:szCs w:val="27"/>
        </w:rPr>
        <w:t>29.03.2019</w:t>
      </w:r>
      <w:r w:rsidRPr="000F5302">
        <w:rPr>
          <w:bCs/>
          <w:sz w:val="27"/>
          <w:szCs w:val="27"/>
        </w:rPr>
        <w:t xml:space="preserve"> №</w:t>
      </w:r>
      <w:r>
        <w:rPr>
          <w:bCs/>
          <w:sz w:val="27"/>
          <w:szCs w:val="27"/>
        </w:rPr>
        <w:t>114 (в редакции</w:t>
      </w:r>
      <w:proofErr w:type="gramEnd"/>
    </w:p>
    <w:p w:rsidR="000464B8" w:rsidRDefault="00C13764" w:rsidP="00C13764">
      <w:pPr>
        <w:ind w:left="8505" w:right="-31"/>
        <w:outlineLvl w:val="0"/>
        <w:rPr>
          <w:bCs/>
          <w:sz w:val="28"/>
          <w:szCs w:val="28"/>
        </w:rPr>
      </w:pPr>
      <w:r w:rsidRPr="00136CDC">
        <w:rPr>
          <w:bCs/>
          <w:sz w:val="28"/>
          <w:szCs w:val="28"/>
        </w:rPr>
        <w:t xml:space="preserve">от </w:t>
      </w:r>
      <w:r w:rsidR="00747A76" w:rsidRPr="00747A76">
        <w:rPr>
          <w:bCs/>
          <w:sz w:val="28"/>
          <w:szCs w:val="28"/>
        </w:rPr>
        <w:t>18.03.2021 № 91</w:t>
      </w:r>
      <w:r w:rsidR="00747A76">
        <w:rPr>
          <w:bCs/>
          <w:sz w:val="28"/>
          <w:szCs w:val="28"/>
        </w:rPr>
        <w:t>)</w:t>
      </w:r>
    </w:p>
    <w:p w:rsidR="00747A76" w:rsidRDefault="00747A76" w:rsidP="00C13764">
      <w:pPr>
        <w:ind w:left="8505" w:right="-31"/>
        <w:outlineLvl w:val="0"/>
        <w:rPr>
          <w:b/>
          <w:bCs/>
          <w:sz w:val="24"/>
          <w:szCs w:val="24"/>
        </w:rPr>
      </w:pPr>
    </w:p>
    <w:p w:rsidR="000464B8" w:rsidRPr="006F1C21" w:rsidRDefault="000464B8" w:rsidP="000464B8">
      <w:pPr>
        <w:jc w:val="center"/>
        <w:rPr>
          <w:b/>
          <w:bCs/>
          <w:sz w:val="27"/>
          <w:szCs w:val="27"/>
        </w:rPr>
      </w:pPr>
      <w:r w:rsidRPr="006F1C21">
        <w:rPr>
          <w:b/>
          <w:bCs/>
          <w:sz w:val="27"/>
          <w:szCs w:val="27"/>
        </w:rPr>
        <w:t>Планируемые показатели переселения граждан из аварийного жилищного фонда, признанного таковым</w:t>
      </w:r>
    </w:p>
    <w:p w:rsidR="000464B8" w:rsidRPr="006F1C21" w:rsidRDefault="000464B8" w:rsidP="000464B8">
      <w:pPr>
        <w:jc w:val="center"/>
        <w:rPr>
          <w:b/>
          <w:bCs/>
          <w:sz w:val="27"/>
          <w:szCs w:val="27"/>
        </w:rPr>
      </w:pPr>
      <w:r w:rsidRPr="006F1C21">
        <w:rPr>
          <w:b/>
          <w:bCs/>
          <w:sz w:val="27"/>
          <w:szCs w:val="27"/>
        </w:rPr>
        <w:t>до 1 января 2017 года</w:t>
      </w:r>
    </w:p>
    <w:p w:rsidR="000464B8" w:rsidRPr="006F1C21" w:rsidRDefault="000464B8" w:rsidP="000464B8">
      <w:pPr>
        <w:jc w:val="center"/>
        <w:rPr>
          <w:bCs/>
          <w:sz w:val="27"/>
          <w:szCs w:val="27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02"/>
        <w:gridCol w:w="1733"/>
        <w:gridCol w:w="739"/>
        <w:gridCol w:w="759"/>
        <w:gridCol w:w="823"/>
        <w:gridCol w:w="731"/>
        <w:gridCol w:w="1014"/>
        <w:gridCol w:w="737"/>
        <w:gridCol w:w="811"/>
        <w:gridCol w:w="892"/>
        <w:gridCol w:w="707"/>
        <w:gridCol w:w="707"/>
        <w:gridCol w:w="707"/>
        <w:gridCol w:w="707"/>
        <w:gridCol w:w="707"/>
        <w:gridCol w:w="707"/>
        <w:gridCol w:w="707"/>
        <w:gridCol w:w="712"/>
      </w:tblGrid>
      <w:tr w:rsidR="000464B8" w:rsidRPr="00AA3765" w:rsidTr="00AA3765">
        <w:trPr>
          <w:trHeight w:val="915"/>
          <w:tblHeader/>
        </w:trPr>
        <w:tc>
          <w:tcPr>
            <w:tcW w:w="608" w:type="dxa"/>
            <w:vMerge w:val="restart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 xml:space="preserve">№ </w:t>
            </w:r>
            <w:proofErr w:type="gramStart"/>
            <w:r w:rsidRPr="00AA3765">
              <w:rPr>
                <w:b/>
              </w:rPr>
              <w:t>п</w:t>
            </w:r>
            <w:proofErr w:type="gramEnd"/>
            <w:r w:rsidRPr="00AA3765">
              <w:rPr>
                <w:b/>
              </w:rPr>
              <w:t>/п</w:t>
            </w:r>
          </w:p>
        </w:tc>
        <w:tc>
          <w:tcPr>
            <w:tcW w:w="1637" w:type="dxa"/>
            <w:vMerge w:val="restart"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Наименование муниципальн</w:t>
            </w:r>
            <w:r w:rsidRPr="00AA3765">
              <w:rPr>
                <w:b/>
              </w:rPr>
              <w:t>о</w:t>
            </w:r>
            <w:r w:rsidRPr="00AA3765">
              <w:rPr>
                <w:b/>
              </w:rPr>
              <w:t>го образования</w:t>
            </w:r>
          </w:p>
        </w:tc>
        <w:tc>
          <w:tcPr>
            <w:tcW w:w="6560" w:type="dxa"/>
            <w:gridSpan w:val="8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Расселяемая площадь</w:t>
            </w:r>
          </w:p>
        </w:tc>
        <w:tc>
          <w:tcPr>
            <w:tcW w:w="5697" w:type="dxa"/>
            <w:gridSpan w:val="8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Количество переселяемых жителей</w:t>
            </w:r>
          </w:p>
        </w:tc>
      </w:tr>
      <w:tr w:rsidR="00AA3765" w:rsidRPr="00AA3765" w:rsidTr="00AA3765">
        <w:trPr>
          <w:trHeight w:val="255"/>
          <w:tblHeader/>
        </w:trPr>
        <w:tc>
          <w:tcPr>
            <w:tcW w:w="608" w:type="dxa"/>
            <w:vMerge/>
            <w:hideMark/>
          </w:tcPr>
          <w:p w:rsidR="000464B8" w:rsidRPr="00AA3765" w:rsidRDefault="000464B8" w:rsidP="000464B8">
            <w:pPr>
              <w:rPr>
                <w:b/>
              </w:rPr>
            </w:pPr>
          </w:p>
        </w:tc>
        <w:tc>
          <w:tcPr>
            <w:tcW w:w="1637" w:type="dxa"/>
            <w:vMerge/>
            <w:hideMark/>
          </w:tcPr>
          <w:p w:rsidR="000464B8" w:rsidRPr="00AA3765" w:rsidRDefault="000464B8" w:rsidP="000464B8">
            <w:pPr>
              <w:rPr>
                <w:b/>
              </w:rPr>
            </w:pPr>
          </w:p>
        </w:tc>
        <w:tc>
          <w:tcPr>
            <w:tcW w:w="745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2019</w:t>
            </w:r>
            <w:r w:rsidR="00AA3765" w:rsidRPr="00AA3765">
              <w:rPr>
                <w:b/>
              </w:rPr>
              <w:t>г</w:t>
            </w:r>
          </w:p>
        </w:tc>
        <w:tc>
          <w:tcPr>
            <w:tcW w:w="76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2020г.</w:t>
            </w:r>
          </w:p>
        </w:tc>
        <w:tc>
          <w:tcPr>
            <w:tcW w:w="830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2021г.</w:t>
            </w:r>
          </w:p>
        </w:tc>
        <w:tc>
          <w:tcPr>
            <w:tcW w:w="737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2022</w:t>
            </w:r>
            <w:r w:rsidR="00AA3765" w:rsidRPr="00AA3765">
              <w:rPr>
                <w:b/>
              </w:rPr>
              <w:t>г</w:t>
            </w:r>
          </w:p>
        </w:tc>
        <w:tc>
          <w:tcPr>
            <w:tcW w:w="1024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2023г.</w:t>
            </w:r>
          </w:p>
        </w:tc>
        <w:tc>
          <w:tcPr>
            <w:tcW w:w="74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2024</w:t>
            </w:r>
            <w:r w:rsidR="00AA3765" w:rsidRPr="00AA3765">
              <w:rPr>
                <w:b/>
              </w:rPr>
              <w:t>г</w:t>
            </w:r>
          </w:p>
        </w:tc>
        <w:tc>
          <w:tcPr>
            <w:tcW w:w="818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2025</w:t>
            </w:r>
            <w:r w:rsidR="00AA3765" w:rsidRPr="00AA3765">
              <w:rPr>
                <w:b/>
              </w:rPr>
              <w:t>г</w:t>
            </w:r>
          </w:p>
        </w:tc>
        <w:tc>
          <w:tcPr>
            <w:tcW w:w="900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Всего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AA3765" w:rsidP="000464B8">
            <w:pPr>
              <w:rPr>
                <w:b/>
              </w:rPr>
            </w:pPr>
            <w:r w:rsidRPr="00AA3765">
              <w:rPr>
                <w:b/>
              </w:rPr>
              <w:t>2019 г.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2020 г.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2021 г.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2022 г.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2023 г.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2024 г.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2025 г.</w:t>
            </w:r>
          </w:p>
        </w:tc>
        <w:tc>
          <w:tcPr>
            <w:tcW w:w="706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Вс</w:t>
            </w:r>
            <w:r w:rsidRPr="00AA3765">
              <w:rPr>
                <w:b/>
              </w:rPr>
              <w:t>е</w:t>
            </w:r>
            <w:r w:rsidRPr="00AA3765">
              <w:rPr>
                <w:b/>
              </w:rPr>
              <w:t>го</w:t>
            </w:r>
          </w:p>
        </w:tc>
      </w:tr>
      <w:tr w:rsidR="00AA3765" w:rsidRPr="00AA3765" w:rsidTr="00AA3765">
        <w:trPr>
          <w:trHeight w:val="255"/>
          <w:tblHeader/>
        </w:trPr>
        <w:tc>
          <w:tcPr>
            <w:tcW w:w="608" w:type="dxa"/>
            <w:vMerge/>
            <w:hideMark/>
          </w:tcPr>
          <w:p w:rsidR="000464B8" w:rsidRPr="00AA3765" w:rsidRDefault="000464B8" w:rsidP="000464B8">
            <w:pPr>
              <w:rPr>
                <w:b/>
              </w:rPr>
            </w:pPr>
          </w:p>
        </w:tc>
        <w:tc>
          <w:tcPr>
            <w:tcW w:w="1637" w:type="dxa"/>
            <w:vMerge/>
            <w:hideMark/>
          </w:tcPr>
          <w:p w:rsidR="000464B8" w:rsidRPr="00AA3765" w:rsidRDefault="000464B8" w:rsidP="000464B8">
            <w:pPr>
              <w:rPr>
                <w:b/>
              </w:rPr>
            </w:pPr>
          </w:p>
        </w:tc>
        <w:tc>
          <w:tcPr>
            <w:tcW w:w="745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кв. м</w:t>
            </w:r>
          </w:p>
        </w:tc>
        <w:tc>
          <w:tcPr>
            <w:tcW w:w="76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кв. м</w:t>
            </w:r>
          </w:p>
        </w:tc>
        <w:tc>
          <w:tcPr>
            <w:tcW w:w="830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кв. м</w:t>
            </w:r>
          </w:p>
        </w:tc>
        <w:tc>
          <w:tcPr>
            <w:tcW w:w="737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кв. м</w:t>
            </w:r>
          </w:p>
        </w:tc>
        <w:tc>
          <w:tcPr>
            <w:tcW w:w="1024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кв. м</w:t>
            </w:r>
          </w:p>
        </w:tc>
        <w:tc>
          <w:tcPr>
            <w:tcW w:w="74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кв. м</w:t>
            </w:r>
          </w:p>
        </w:tc>
        <w:tc>
          <w:tcPr>
            <w:tcW w:w="818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кв. м</w:t>
            </w:r>
          </w:p>
        </w:tc>
        <w:tc>
          <w:tcPr>
            <w:tcW w:w="900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кв. м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чел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чел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чел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чел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чел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чел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чел</w:t>
            </w:r>
          </w:p>
        </w:tc>
        <w:tc>
          <w:tcPr>
            <w:tcW w:w="706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чел</w:t>
            </w:r>
          </w:p>
        </w:tc>
      </w:tr>
      <w:tr w:rsidR="00AA3765" w:rsidRPr="00AA3765" w:rsidTr="00AA3765">
        <w:trPr>
          <w:trHeight w:val="255"/>
          <w:tblHeader/>
        </w:trPr>
        <w:tc>
          <w:tcPr>
            <w:tcW w:w="608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1</w:t>
            </w:r>
          </w:p>
        </w:tc>
        <w:tc>
          <w:tcPr>
            <w:tcW w:w="1637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2</w:t>
            </w:r>
          </w:p>
        </w:tc>
        <w:tc>
          <w:tcPr>
            <w:tcW w:w="745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3</w:t>
            </w:r>
          </w:p>
        </w:tc>
        <w:tc>
          <w:tcPr>
            <w:tcW w:w="76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4</w:t>
            </w:r>
          </w:p>
        </w:tc>
        <w:tc>
          <w:tcPr>
            <w:tcW w:w="830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5</w:t>
            </w:r>
          </w:p>
        </w:tc>
        <w:tc>
          <w:tcPr>
            <w:tcW w:w="737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6</w:t>
            </w:r>
          </w:p>
        </w:tc>
        <w:tc>
          <w:tcPr>
            <w:tcW w:w="1024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7</w:t>
            </w:r>
          </w:p>
        </w:tc>
        <w:tc>
          <w:tcPr>
            <w:tcW w:w="74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8</w:t>
            </w:r>
          </w:p>
        </w:tc>
        <w:tc>
          <w:tcPr>
            <w:tcW w:w="818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9</w:t>
            </w:r>
          </w:p>
        </w:tc>
        <w:tc>
          <w:tcPr>
            <w:tcW w:w="900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10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12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13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14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15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16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17</w:t>
            </w:r>
          </w:p>
        </w:tc>
        <w:tc>
          <w:tcPr>
            <w:tcW w:w="706" w:type="dxa"/>
            <w:noWrap/>
            <w:hideMark/>
          </w:tcPr>
          <w:p w:rsidR="000464B8" w:rsidRPr="00AA3765" w:rsidRDefault="000464B8" w:rsidP="000464B8">
            <w:pPr>
              <w:rPr>
                <w:b/>
              </w:rPr>
            </w:pPr>
            <w:r w:rsidRPr="00AA3765">
              <w:rPr>
                <w:b/>
              </w:rPr>
              <w:t>18</w:t>
            </w:r>
          </w:p>
        </w:tc>
      </w:tr>
      <w:tr w:rsidR="00AA3765" w:rsidRPr="00AA3765" w:rsidTr="00AA3765">
        <w:trPr>
          <w:trHeight w:val="999"/>
        </w:trPr>
        <w:tc>
          <w:tcPr>
            <w:tcW w:w="608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  <w:r w:rsidRPr="00AA3765">
              <w:rPr>
                <w:b/>
                <w:bCs/>
              </w:rPr>
              <w:t> 1.</w:t>
            </w:r>
          </w:p>
        </w:tc>
        <w:tc>
          <w:tcPr>
            <w:tcW w:w="1637" w:type="dxa"/>
          </w:tcPr>
          <w:p w:rsidR="000464B8" w:rsidRPr="00AA3765" w:rsidRDefault="000464B8" w:rsidP="000464B8">
            <w:pPr>
              <w:rPr>
                <w:b/>
                <w:bCs/>
              </w:rPr>
            </w:pPr>
            <w:r w:rsidRPr="00AA3765">
              <w:rPr>
                <w:b/>
                <w:bCs/>
              </w:rPr>
              <w:t>этап 2019 года</w:t>
            </w:r>
          </w:p>
        </w:tc>
        <w:tc>
          <w:tcPr>
            <w:tcW w:w="745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6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37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1024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4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818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900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06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</w:tr>
      <w:tr w:rsidR="00AA3765" w:rsidRPr="00AA3765" w:rsidTr="00AA3765">
        <w:trPr>
          <w:trHeight w:val="1020"/>
        </w:trPr>
        <w:tc>
          <w:tcPr>
            <w:tcW w:w="608" w:type="dxa"/>
            <w:noWrap/>
            <w:hideMark/>
          </w:tcPr>
          <w:p w:rsidR="000464B8" w:rsidRPr="00AA3765" w:rsidRDefault="000464B8" w:rsidP="000464B8">
            <w:pPr>
              <w:jc w:val="center"/>
              <w:outlineLvl w:val="0"/>
            </w:pPr>
            <w:r w:rsidRPr="00AA3765">
              <w:t>1.2.</w:t>
            </w:r>
          </w:p>
        </w:tc>
        <w:tc>
          <w:tcPr>
            <w:tcW w:w="1637" w:type="dxa"/>
            <w:hideMark/>
          </w:tcPr>
          <w:p w:rsidR="000464B8" w:rsidRPr="00AA3765" w:rsidRDefault="000464B8" w:rsidP="000464B8">
            <w:pPr>
              <w:outlineLvl w:val="0"/>
            </w:pPr>
            <w:r w:rsidRPr="00AA3765">
              <w:t>Городское пос</w:t>
            </w:r>
            <w:r w:rsidRPr="00AA3765">
              <w:t>е</w:t>
            </w:r>
            <w:r w:rsidRPr="00AA3765">
              <w:t>ление Углич У</w:t>
            </w:r>
            <w:r w:rsidRPr="00AA3765">
              <w:t>г</w:t>
            </w:r>
            <w:r w:rsidRPr="00AA3765">
              <w:t>личского мун</w:t>
            </w:r>
            <w:r w:rsidRPr="00AA3765">
              <w:t>и</w:t>
            </w:r>
            <w:r w:rsidRPr="00AA3765">
              <w:t>ципального ра</w:t>
            </w:r>
            <w:r w:rsidRPr="00AA3765">
              <w:t>й</w:t>
            </w:r>
            <w:r w:rsidRPr="00AA3765">
              <w:t>она</w:t>
            </w:r>
          </w:p>
        </w:tc>
        <w:tc>
          <w:tcPr>
            <w:tcW w:w="745" w:type="dxa"/>
            <w:noWrap/>
            <w:hideMark/>
          </w:tcPr>
          <w:p w:rsidR="000464B8" w:rsidRPr="00AA3765" w:rsidRDefault="009C0136" w:rsidP="009C0136">
            <w:pPr>
              <w:outlineLvl w:val="0"/>
            </w:pPr>
            <w:r w:rsidRPr="00AA3765">
              <w:t>237,</w:t>
            </w:r>
            <w:r w:rsidR="003D622C" w:rsidRPr="00AA3765">
              <w:t>2</w:t>
            </w:r>
          </w:p>
        </w:tc>
        <w:tc>
          <w:tcPr>
            <w:tcW w:w="763" w:type="dxa"/>
            <w:noWrap/>
            <w:hideMark/>
          </w:tcPr>
          <w:p w:rsidR="000464B8" w:rsidRPr="00AA3765" w:rsidRDefault="000A4B69" w:rsidP="000464B8">
            <w:pPr>
              <w:outlineLvl w:val="0"/>
            </w:pPr>
            <w:r w:rsidRPr="00AA3765">
              <w:t>2185,2</w:t>
            </w:r>
          </w:p>
        </w:tc>
        <w:tc>
          <w:tcPr>
            <w:tcW w:w="830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737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1024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74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818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900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2422,4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A4B69" w:rsidP="000464B8">
            <w:pPr>
              <w:jc w:val="right"/>
              <w:outlineLvl w:val="0"/>
            </w:pPr>
            <w:r w:rsidRPr="00AA3765">
              <w:t>12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A4B69" w:rsidP="000464B8">
            <w:pPr>
              <w:jc w:val="right"/>
              <w:outlineLvl w:val="0"/>
            </w:pPr>
            <w:r w:rsidRPr="00AA3765">
              <w:t>148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</w:t>
            </w:r>
          </w:p>
        </w:tc>
        <w:tc>
          <w:tcPr>
            <w:tcW w:w="706" w:type="dxa"/>
            <w:noWrap/>
            <w:hideMark/>
          </w:tcPr>
          <w:p w:rsidR="000464B8" w:rsidRPr="00AA3765" w:rsidRDefault="000A4B69" w:rsidP="000464B8">
            <w:pPr>
              <w:jc w:val="right"/>
              <w:outlineLvl w:val="0"/>
            </w:pPr>
            <w:r w:rsidRPr="00AA3765">
              <w:t>160</w:t>
            </w:r>
          </w:p>
        </w:tc>
      </w:tr>
      <w:tr w:rsidR="00AA3765" w:rsidRPr="00AA3765" w:rsidTr="00AA3765">
        <w:trPr>
          <w:trHeight w:val="510"/>
        </w:trPr>
        <w:tc>
          <w:tcPr>
            <w:tcW w:w="608" w:type="dxa"/>
            <w:noWrap/>
            <w:hideMark/>
          </w:tcPr>
          <w:p w:rsidR="000464B8" w:rsidRPr="00AA3765" w:rsidRDefault="000464B8" w:rsidP="000464B8">
            <w:pPr>
              <w:rPr>
                <w:b/>
                <w:bCs/>
              </w:rPr>
            </w:pPr>
            <w:r w:rsidRPr="00AA3765">
              <w:rPr>
                <w:b/>
                <w:bCs/>
              </w:rPr>
              <w:t> 2.</w:t>
            </w:r>
          </w:p>
        </w:tc>
        <w:tc>
          <w:tcPr>
            <w:tcW w:w="1637" w:type="dxa"/>
            <w:hideMark/>
          </w:tcPr>
          <w:p w:rsidR="000464B8" w:rsidRPr="00AA3765" w:rsidRDefault="000464B8" w:rsidP="000464B8">
            <w:pPr>
              <w:rPr>
                <w:b/>
                <w:bCs/>
              </w:rPr>
            </w:pPr>
            <w:r w:rsidRPr="00AA3765">
              <w:rPr>
                <w:b/>
                <w:bCs/>
              </w:rPr>
              <w:t>этап 2020 года</w:t>
            </w:r>
          </w:p>
        </w:tc>
        <w:tc>
          <w:tcPr>
            <w:tcW w:w="745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6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37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1024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4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818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900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  <w:tc>
          <w:tcPr>
            <w:tcW w:w="706" w:type="dxa"/>
            <w:noWrap/>
          </w:tcPr>
          <w:p w:rsidR="000464B8" w:rsidRPr="00AA3765" w:rsidRDefault="000464B8" w:rsidP="000464B8">
            <w:pPr>
              <w:rPr>
                <w:b/>
                <w:bCs/>
              </w:rPr>
            </w:pPr>
          </w:p>
        </w:tc>
      </w:tr>
      <w:tr w:rsidR="00AA3765" w:rsidRPr="009C28DD" w:rsidTr="00AA3765">
        <w:trPr>
          <w:trHeight w:val="1020"/>
        </w:trPr>
        <w:tc>
          <w:tcPr>
            <w:tcW w:w="608" w:type="dxa"/>
            <w:noWrap/>
            <w:hideMark/>
          </w:tcPr>
          <w:p w:rsidR="000464B8" w:rsidRPr="00AA3765" w:rsidRDefault="000464B8" w:rsidP="000464B8">
            <w:pPr>
              <w:jc w:val="center"/>
              <w:outlineLvl w:val="0"/>
            </w:pPr>
            <w:r w:rsidRPr="00AA3765">
              <w:t>2.1.</w:t>
            </w:r>
          </w:p>
        </w:tc>
        <w:tc>
          <w:tcPr>
            <w:tcW w:w="1637" w:type="dxa"/>
            <w:hideMark/>
          </w:tcPr>
          <w:p w:rsidR="000464B8" w:rsidRPr="00AA3765" w:rsidRDefault="000464B8" w:rsidP="000464B8">
            <w:pPr>
              <w:outlineLvl w:val="0"/>
            </w:pPr>
            <w:r w:rsidRPr="00AA3765">
              <w:t>Городское пос</w:t>
            </w:r>
            <w:r w:rsidRPr="00AA3765">
              <w:t>е</w:t>
            </w:r>
            <w:r w:rsidRPr="00AA3765">
              <w:t>ление Углич У</w:t>
            </w:r>
            <w:r w:rsidRPr="00AA3765">
              <w:t>г</w:t>
            </w:r>
            <w:r w:rsidRPr="00AA3765">
              <w:t>личского мун</w:t>
            </w:r>
            <w:r w:rsidRPr="00AA3765">
              <w:t>и</w:t>
            </w:r>
            <w:r w:rsidRPr="00AA3765">
              <w:t>ципального ра</w:t>
            </w:r>
            <w:r w:rsidRPr="00AA3765">
              <w:t>й</w:t>
            </w:r>
            <w:r w:rsidRPr="00AA3765">
              <w:t>она</w:t>
            </w:r>
          </w:p>
        </w:tc>
        <w:tc>
          <w:tcPr>
            <w:tcW w:w="745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763" w:type="dxa"/>
            <w:noWrap/>
            <w:hideMark/>
          </w:tcPr>
          <w:p w:rsidR="000464B8" w:rsidRPr="00AA3765" w:rsidRDefault="000A4B69" w:rsidP="000464B8">
            <w:pPr>
              <w:jc w:val="right"/>
              <w:outlineLvl w:val="0"/>
            </w:pPr>
            <w:r w:rsidRPr="00AA3765">
              <w:t>907,4</w:t>
            </w:r>
          </w:p>
        </w:tc>
        <w:tc>
          <w:tcPr>
            <w:tcW w:w="830" w:type="dxa"/>
            <w:noWrap/>
            <w:hideMark/>
          </w:tcPr>
          <w:p w:rsidR="000464B8" w:rsidRPr="00AA3765" w:rsidRDefault="000A4B69" w:rsidP="000464B8">
            <w:pPr>
              <w:jc w:val="right"/>
              <w:outlineLvl w:val="0"/>
            </w:pPr>
            <w:r w:rsidRPr="00AA3765">
              <w:t>580,1</w:t>
            </w:r>
          </w:p>
        </w:tc>
        <w:tc>
          <w:tcPr>
            <w:tcW w:w="737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1024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74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818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900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1487,5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A4B69" w:rsidP="000464B8">
            <w:pPr>
              <w:jc w:val="right"/>
              <w:outlineLvl w:val="0"/>
            </w:pPr>
            <w:r w:rsidRPr="00AA3765">
              <w:t>46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A4B69" w:rsidP="000464B8">
            <w:pPr>
              <w:jc w:val="right"/>
              <w:outlineLvl w:val="0"/>
            </w:pPr>
            <w:r w:rsidRPr="00AA3765">
              <w:t>44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A4B69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06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AA3765">
              <w:t>90</w:t>
            </w:r>
          </w:p>
        </w:tc>
      </w:tr>
      <w:tr w:rsidR="00AA3765" w:rsidRPr="006A4BB7" w:rsidTr="00AA3765">
        <w:trPr>
          <w:trHeight w:val="510"/>
        </w:trPr>
        <w:tc>
          <w:tcPr>
            <w:tcW w:w="608" w:type="dxa"/>
            <w:noWrap/>
            <w:hideMark/>
          </w:tcPr>
          <w:p w:rsidR="000464B8" w:rsidRPr="006A4BB7" w:rsidRDefault="000464B8" w:rsidP="000464B8">
            <w:pPr>
              <w:rPr>
                <w:b/>
                <w:bCs/>
              </w:rPr>
            </w:pPr>
            <w:r w:rsidRPr="006A4BB7">
              <w:rPr>
                <w:b/>
                <w:bCs/>
              </w:rPr>
              <w:t> </w:t>
            </w:r>
            <w:r>
              <w:rPr>
                <w:b/>
                <w:bCs/>
              </w:rPr>
              <w:t>3.</w:t>
            </w:r>
          </w:p>
        </w:tc>
        <w:tc>
          <w:tcPr>
            <w:tcW w:w="1637" w:type="dxa"/>
            <w:hideMark/>
          </w:tcPr>
          <w:p w:rsidR="000464B8" w:rsidRPr="006A4BB7" w:rsidRDefault="000464B8" w:rsidP="000464B8">
            <w:pPr>
              <w:rPr>
                <w:b/>
                <w:bCs/>
              </w:rPr>
            </w:pPr>
            <w:r>
              <w:rPr>
                <w:b/>
                <w:bCs/>
              </w:rPr>
              <w:t>этап 2021</w:t>
            </w:r>
            <w:r w:rsidRPr="006A4BB7">
              <w:rPr>
                <w:b/>
                <w:bCs/>
              </w:rPr>
              <w:t xml:space="preserve"> года</w:t>
            </w:r>
          </w:p>
        </w:tc>
        <w:tc>
          <w:tcPr>
            <w:tcW w:w="745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6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37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1024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4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818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900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06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</w:tr>
      <w:tr w:rsidR="00AA3765" w:rsidRPr="009C28DD" w:rsidTr="00AA3765">
        <w:trPr>
          <w:trHeight w:val="1020"/>
        </w:trPr>
        <w:tc>
          <w:tcPr>
            <w:tcW w:w="608" w:type="dxa"/>
            <w:noWrap/>
            <w:hideMark/>
          </w:tcPr>
          <w:p w:rsidR="000464B8" w:rsidRPr="009C28DD" w:rsidRDefault="000464B8" w:rsidP="000464B8">
            <w:pPr>
              <w:jc w:val="center"/>
              <w:outlineLvl w:val="0"/>
            </w:pPr>
            <w:r>
              <w:lastRenderedPageBreak/>
              <w:t>3.</w:t>
            </w:r>
            <w:r w:rsidRPr="009C28DD">
              <w:t>1</w:t>
            </w:r>
            <w:r>
              <w:t>.</w:t>
            </w:r>
          </w:p>
        </w:tc>
        <w:tc>
          <w:tcPr>
            <w:tcW w:w="1637" w:type="dxa"/>
            <w:hideMark/>
          </w:tcPr>
          <w:p w:rsidR="000464B8" w:rsidRPr="009C28DD" w:rsidRDefault="000464B8" w:rsidP="000464B8">
            <w:pPr>
              <w:outlineLvl w:val="0"/>
            </w:pPr>
            <w:r w:rsidRPr="009C28DD">
              <w:t>Городское пос</w:t>
            </w:r>
            <w:r w:rsidRPr="009C28DD">
              <w:t>е</w:t>
            </w:r>
            <w:r w:rsidRPr="009C28DD">
              <w:t>ление Углич У</w:t>
            </w:r>
            <w:r w:rsidRPr="009C28DD">
              <w:t>г</w:t>
            </w:r>
            <w:r w:rsidRPr="009C28DD">
              <w:t>личского мун</w:t>
            </w:r>
            <w:r w:rsidRPr="009C28DD">
              <w:t>и</w:t>
            </w:r>
            <w:r w:rsidRPr="009C28DD">
              <w:t>ципального ра</w:t>
            </w:r>
            <w:r w:rsidRPr="009C28DD">
              <w:t>й</w:t>
            </w:r>
            <w:r w:rsidRPr="009C28DD">
              <w:t>она</w:t>
            </w:r>
          </w:p>
        </w:tc>
        <w:tc>
          <w:tcPr>
            <w:tcW w:w="745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76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830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737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1024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>
              <w:t>0,00</w:t>
            </w:r>
          </w:p>
        </w:tc>
        <w:tc>
          <w:tcPr>
            <w:tcW w:w="74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818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900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>
              <w:t>0,00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06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>
              <w:t>0</w:t>
            </w:r>
          </w:p>
        </w:tc>
      </w:tr>
      <w:tr w:rsidR="00AA3765" w:rsidRPr="006A4BB7" w:rsidTr="00AA3765">
        <w:trPr>
          <w:trHeight w:val="510"/>
        </w:trPr>
        <w:tc>
          <w:tcPr>
            <w:tcW w:w="608" w:type="dxa"/>
            <w:noWrap/>
            <w:hideMark/>
          </w:tcPr>
          <w:p w:rsidR="000464B8" w:rsidRPr="006A4BB7" w:rsidRDefault="000464B8" w:rsidP="000464B8">
            <w:pPr>
              <w:rPr>
                <w:b/>
                <w:bCs/>
              </w:rPr>
            </w:pPr>
            <w:r w:rsidRPr="006A4BB7">
              <w:rPr>
                <w:b/>
                <w:bCs/>
              </w:rPr>
              <w:t> </w:t>
            </w:r>
            <w:r>
              <w:rPr>
                <w:b/>
                <w:bCs/>
              </w:rPr>
              <w:t>4.</w:t>
            </w:r>
          </w:p>
        </w:tc>
        <w:tc>
          <w:tcPr>
            <w:tcW w:w="1637" w:type="dxa"/>
            <w:hideMark/>
          </w:tcPr>
          <w:p w:rsidR="000464B8" w:rsidRPr="006A4BB7" w:rsidRDefault="000464B8" w:rsidP="000464B8">
            <w:pPr>
              <w:rPr>
                <w:b/>
                <w:bCs/>
              </w:rPr>
            </w:pPr>
            <w:r>
              <w:rPr>
                <w:b/>
                <w:bCs/>
              </w:rPr>
              <w:t>этап 2022</w:t>
            </w:r>
            <w:r w:rsidRPr="006A4BB7">
              <w:rPr>
                <w:b/>
                <w:bCs/>
              </w:rPr>
              <w:t xml:space="preserve"> года</w:t>
            </w:r>
          </w:p>
        </w:tc>
        <w:tc>
          <w:tcPr>
            <w:tcW w:w="745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6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37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1024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4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818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900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06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</w:tr>
      <w:tr w:rsidR="00AA3765" w:rsidRPr="009C28DD" w:rsidTr="00AA3765">
        <w:trPr>
          <w:trHeight w:val="1020"/>
        </w:trPr>
        <w:tc>
          <w:tcPr>
            <w:tcW w:w="608" w:type="dxa"/>
            <w:noWrap/>
            <w:hideMark/>
          </w:tcPr>
          <w:p w:rsidR="000464B8" w:rsidRPr="009C28DD" w:rsidRDefault="000464B8" w:rsidP="000464B8">
            <w:pPr>
              <w:jc w:val="center"/>
              <w:outlineLvl w:val="0"/>
            </w:pPr>
            <w:r>
              <w:t>4.1.</w:t>
            </w:r>
          </w:p>
        </w:tc>
        <w:tc>
          <w:tcPr>
            <w:tcW w:w="1637" w:type="dxa"/>
            <w:hideMark/>
          </w:tcPr>
          <w:p w:rsidR="000464B8" w:rsidRPr="009C28DD" w:rsidRDefault="000464B8" w:rsidP="000464B8">
            <w:pPr>
              <w:outlineLvl w:val="0"/>
            </w:pPr>
            <w:r w:rsidRPr="009C28DD">
              <w:t>Городское пос</w:t>
            </w:r>
            <w:r w:rsidRPr="009C28DD">
              <w:t>е</w:t>
            </w:r>
            <w:r w:rsidRPr="009C28DD">
              <w:t>ление Углич У</w:t>
            </w:r>
            <w:r w:rsidRPr="009C28DD">
              <w:t>г</w:t>
            </w:r>
            <w:r w:rsidRPr="009C28DD">
              <w:t>личского мун</w:t>
            </w:r>
            <w:r w:rsidRPr="009C28DD">
              <w:t>и</w:t>
            </w:r>
            <w:r w:rsidRPr="009C28DD">
              <w:t>ципального ра</w:t>
            </w:r>
            <w:r w:rsidRPr="009C28DD">
              <w:t>й</w:t>
            </w:r>
            <w:r w:rsidRPr="009C28DD">
              <w:t>она</w:t>
            </w:r>
          </w:p>
        </w:tc>
        <w:tc>
          <w:tcPr>
            <w:tcW w:w="745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76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830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737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1024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74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>
              <w:t>0,00</w:t>
            </w:r>
          </w:p>
        </w:tc>
        <w:tc>
          <w:tcPr>
            <w:tcW w:w="818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0,00</w:t>
            </w:r>
          </w:p>
        </w:tc>
        <w:tc>
          <w:tcPr>
            <w:tcW w:w="900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>
              <w:t>0,00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>
              <w:t>0</w:t>
            </w:r>
          </w:p>
        </w:tc>
        <w:tc>
          <w:tcPr>
            <w:tcW w:w="713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 w:rsidRPr="008B1EA1">
              <w:t>0</w:t>
            </w:r>
          </w:p>
        </w:tc>
        <w:tc>
          <w:tcPr>
            <w:tcW w:w="706" w:type="dxa"/>
            <w:noWrap/>
            <w:hideMark/>
          </w:tcPr>
          <w:p w:rsidR="000464B8" w:rsidRPr="008B1EA1" w:rsidRDefault="000464B8" w:rsidP="000464B8">
            <w:pPr>
              <w:jc w:val="right"/>
              <w:outlineLvl w:val="0"/>
            </w:pPr>
            <w:r>
              <w:t>0</w:t>
            </w:r>
          </w:p>
        </w:tc>
      </w:tr>
      <w:tr w:rsidR="00AA3765" w:rsidRPr="006A4BB7" w:rsidTr="00AA3765">
        <w:trPr>
          <w:trHeight w:val="510"/>
        </w:trPr>
        <w:tc>
          <w:tcPr>
            <w:tcW w:w="608" w:type="dxa"/>
            <w:noWrap/>
            <w:hideMark/>
          </w:tcPr>
          <w:p w:rsidR="000464B8" w:rsidRPr="006A4BB7" w:rsidRDefault="000464B8" w:rsidP="000464B8">
            <w:pPr>
              <w:rPr>
                <w:b/>
                <w:bCs/>
              </w:rPr>
            </w:pPr>
            <w:r w:rsidRPr="006A4BB7">
              <w:rPr>
                <w:b/>
                <w:bCs/>
              </w:rPr>
              <w:t> </w:t>
            </w:r>
            <w:r>
              <w:rPr>
                <w:b/>
                <w:bCs/>
              </w:rPr>
              <w:t>5.</w:t>
            </w:r>
          </w:p>
        </w:tc>
        <w:tc>
          <w:tcPr>
            <w:tcW w:w="1637" w:type="dxa"/>
            <w:hideMark/>
          </w:tcPr>
          <w:p w:rsidR="000464B8" w:rsidRPr="006A4BB7" w:rsidRDefault="000464B8" w:rsidP="000464B8">
            <w:pPr>
              <w:rPr>
                <w:b/>
                <w:bCs/>
              </w:rPr>
            </w:pPr>
            <w:r>
              <w:rPr>
                <w:b/>
                <w:bCs/>
              </w:rPr>
              <w:t>этап 2023</w:t>
            </w:r>
            <w:r w:rsidRPr="006A4BB7">
              <w:rPr>
                <w:b/>
                <w:bCs/>
              </w:rPr>
              <w:t xml:space="preserve"> года</w:t>
            </w:r>
          </w:p>
        </w:tc>
        <w:tc>
          <w:tcPr>
            <w:tcW w:w="745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6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830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37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1024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4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818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900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13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  <w:tc>
          <w:tcPr>
            <w:tcW w:w="706" w:type="dxa"/>
            <w:noWrap/>
          </w:tcPr>
          <w:p w:rsidR="000464B8" w:rsidRPr="008B1EA1" w:rsidRDefault="000464B8" w:rsidP="000464B8">
            <w:pPr>
              <w:rPr>
                <w:b/>
                <w:bCs/>
              </w:rPr>
            </w:pPr>
          </w:p>
        </w:tc>
      </w:tr>
      <w:tr w:rsidR="00AA3765" w:rsidRPr="009C28DD" w:rsidTr="00AA3765">
        <w:trPr>
          <w:trHeight w:val="1020"/>
        </w:trPr>
        <w:tc>
          <w:tcPr>
            <w:tcW w:w="608" w:type="dxa"/>
            <w:noWrap/>
            <w:hideMark/>
          </w:tcPr>
          <w:p w:rsidR="000464B8" w:rsidRPr="00AA3765" w:rsidRDefault="000464B8" w:rsidP="000464B8">
            <w:pPr>
              <w:jc w:val="center"/>
              <w:outlineLvl w:val="0"/>
            </w:pPr>
            <w:r w:rsidRPr="00AA3765">
              <w:t>5.1.</w:t>
            </w:r>
          </w:p>
        </w:tc>
        <w:tc>
          <w:tcPr>
            <w:tcW w:w="1637" w:type="dxa"/>
            <w:hideMark/>
          </w:tcPr>
          <w:p w:rsidR="000464B8" w:rsidRPr="00AA3765" w:rsidRDefault="000464B8" w:rsidP="000464B8">
            <w:pPr>
              <w:outlineLvl w:val="0"/>
            </w:pPr>
            <w:r w:rsidRPr="00AA3765">
              <w:t>Городское пос</w:t>
            </w:r>
            <w:r w:rsidRPr="00AA3765">
              <w:t>е</w:t>
            </w:r>
            <w:r w:rsidRPr="00AA3765">
              <w:t>ление Углич У</w:t>
            </w:r>
            <w:r w:rsidRPr="00AA3765">
              <w:t>г</w:t>
            </w:r>
            <w:r w:rsidRPr="00AA3765">
              <w:t>личского мун</w:t>
            </w:r>
            <w:r w:rsidRPr="00AA3765">
              <w:t>и</w:t>
            </w:r>
            <w:r w:rsidRPr="00AA3765">
              <w:t>ципального ра</w:t>
            </w:r>
            <w:r w:rsidRPr="00AA3765">
              <w:t>й</w:t>
            </w:r>
            <w:r w:rsidRPr="00AA3765">
              <w:t>она</w:t>
            </w:r>
          </w:p>
        </w:tc>
        <w:tc>
          <w:tcPr>
            <w:tcW w:w="745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76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830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737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1024" w:type="dxa"/>
            <w:noWrap/>
            <w:hideMark/>
          </w:tcPr>
          <w:p w:rsidR="000464B8" w:rsidRPr="00AA3765" w:rsidRDefault="000464B8" w:rsidP="00DB799F">
            <w:pPr>
              <w:jc w:val="right"/>
              <w:outlineLvl w:val="0"/>
            </w:pPr>
            <w:r w:rsidRPr="00AA3765">
              <w:t>1226,</w:t>
            </w:r>
            <w:r w:rsidR="00DB799F" w:rsidRPr="00AA3765">
              <w:t>76</w:t>
            </w:r>
          </w:p>
        </w:tc>
        <w:tc>
          <w:tcPr>
            <w:tcW w:w="74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0,00</w:t>
            </w:r>
          </w:p>
        </w:tc>
        <w:tc>
          <w:tcPr>
            <w:tcW w:w="818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</w:p>
        </w:tc>
        <w:tc>
          <w:tcPr>
            <w:tcW w:w="900" w:type="dxa"/>
            <w:noWrap/>
            <w:hideMark/>
          </w:tcPr>
          <w:p w:rsidR="000464B8" w:rsidRPr="00AA3765" w:rsidRDefault="000464B8" w:rsidP="00DB799F">
            <w:pPr>
              <w:jc w:val="right"/>
              <w:outlineLvl w:val="0"/>
            </w:pPr>
            <w:r w:rsidRPr="00AA3765">
              <w:t>1226,</w:t>
            </w:r>
            <w:r w:rsidR="00DB799F" w:rsidRPr="00AA3765">
              <w:t>76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  <w:r w:rsidRPr="00AA3765">
              <w:t>0</w:t>
            </w:r>
          </w:p>
        </w:tc>
        <w:tc>
          <w:tcPr>
            <w:tcW w:w="713" w:type="dxa"/>
            <w:noWrap/>
            <w:hideMark/>
          </w:tcPr>
          <w:p w:rsidR="000464B8" w:rsidRPr="00AA3765" w:rsidRDefault="000464B8" w:rsidP="000464B8">
            <w:pPr>
              <w:jc w:val="right"/>
              <w:outlineLvl w:val="0"/>
            </w:pPr>
          </w:p>
        </w:tc>
        <w:tc>
          <w:tcPr>
            <w:tcW w:w="706" w:type="dxa"/>
            <w:noWrap/>
            <w:hideMark/>
          </w:tcPr>
          <w:p w:rsidR="000464B8" w:rsidRPr="008B1EA1" w:rsidRDefault="000A4B69" w:rsidP="000464B8">
            <w:pPr>
              <w:jc w:val="right"/>
              <w:outlineLvl w:val="0"/>
            </w:pPr>
            <w:r w:rsidRPr="00AA3765">
              <w:t>92</w:t>
            </w:r>
          </w:p>
        </w:tc>
      </w:tr>
    </w:tbl>
    <w:p w:rsidR="000464B8" w:rsidRDefault="000464B8" w:rsidP="000464B8"/>
    <w:p w:rsidR="000464B8" w:rsidRDefault="000464B8" w:rsidP="000464B8"/>
    <w:p w:rsidR="00653FB2" w:rsidRPr="00C73838" w:rsidRDefault="00653FB2" w:rsidP="006A4BB7"/>
    <w:sectPr w:rsidR="00653FB2" w:rsidRPr="00C73838" w:rsidSect="00AA3765">
      <w:headerReference w:type="default" r:id="rId14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24" w:rsidRDefault="00310424" w:rsidP="001904B0">
      <w:r>
        <w:separator/>
      </w:r>
    </w:p>
  </w:endnote>
  <w:endnote w:type="continuationSeparator" w:id="0">
    <w:p w:rsidR="00310424" w:rsidRDefault="00310424" w:rsidP="001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24" w:rsidRDefault="00310424" w:rsidP="001904B0">
      <w:r>
        <w:separator/>
      </w:r>
    </w:p>
  </w:footnote>
  <w:footnote w:type="continuationSeparator" w:id="0">
    <w:p w:rsidR="00310424" w:rsidRDefault="00310424" w:rsidP="0019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4" w:rsidRDefault="00310424" w:rsidP="00182AF9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0424" w:rsidRDefault="003104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4" w:rsidRDefault="00310424">
    <w:pPr>
      <w:pStyle w:val="a6"/>
      <w:jc w:val="center"/>
    </w:pPr>
  </w:p>
  <w:p w:rsidR="00310424" w:rsidRDefault="003104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753534"/>
      <w:docPartObj>
        <w:docPartGallery w:val="Page Numbers (Top of Page)"/>
        <w:docPartUnique/>
      </w:docPartObj>
    </w:sdtPr>
    <w:sdtEndPr/>
    <w:sdtContent>
      <w:p w:rsidR="00310424" w:rsidRDefault="003104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424" w:rsidRDefault="0031042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4" w:rsidRDefault="00310424">
    <w:pPr>
      <w:pStyle w:val="a6"/>
      <w:jc w:val="center"/>
    </w:pPr>
  </w:p>
  <w:p w:rsidR="00310424" w:rsidRDefault="00310424" w:rsidP="005377FA">
    <w:pPr>
      <w:pStyle w:val="a6"/>
      <w:ind w:left="7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4" w:rsidRDefault="00310424">
    <w:pPr>
      <w:pStyle w:val="a6"/>
      <w:jc w:val="center"/>
    </w:pPr>
  </w:p>
  <w:p w:rsidR="00310424" w:rsidRDefault="003104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6071C"/>
    <w:multiLevelType w:val="hybridMultilevel"/>
    <w:tmpl w:val="95D0F0BA"/>
    <w:lvl w:ilvl="0" w:tplc="81DC544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A86D69"/>
    <w:multiLevelType w:val="hybridMultilevel"/>
    <w:tmpl w:val="07942FE2"/>
    <w:lvl w:ilvl="0" w:tplc="E70E8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1C00704B"/>
    <w:multiLevelType w:val="hybridMultilevel"/>
    <w:tmpl w:val="1CCE744A"/>
    <w:lvl w:ilvl="0" w:tplc="229862D6">
      <w:start w:val="20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1C3B3E97"/>
    <w:multiLevelType w:val="hybridMultilevel"/>
    <w:tmpl w:val="53009C36"/>
    <w:lvl w:ilvl="0" w:tplc="D0C22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72071A"/>
    <w:multiLevelType w:val="hybridMultilevel"/>
    <w:tmpl w:val="2118D712"/>
    <w:lvl w:ilvl="0" w:tplc="2FAC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A6D1A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975591"/>
    <w:multiLevelType w:val="multilevel"/>
    <w:tmpl w:val="EC68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D879AE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D72E4"/>
    <w:multiLevelType w:val="hybridMultilevel"/>
    <w:tmpl w:val="C60E8DCE"/>
    <w:lvl w:ilvl="0" w:tplc="56D23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10FD9"/>
    <w:multiLevelType w:val="hybridMultilevel"/>
    <w:tmpl w:val="F556AE32"/>
    <w:lvl w:ilvl="0" w:tplc="1D18A942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B37DA3"/>
    <w:multiLevelType w:val="multilevel"/>
    <w:tmpl w:val="F45049C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29">
    <w:nsid w:val="487C03E0"/>
    <w:multiLevelType w:val="hybridMultilevel"/>
    <w:tmpl w:val="5EF67FE6"/>
    <w:lvl w:ilvl="0" w:tplc="72C0AF3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3065A9"/>
    <w:multiLevelType w:val="multilevel"/>
    <w:tmpl w:val="AA3656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2832661"/>
    <w:multiLevelType w:val="hybridMultilevel"/>
    <w:tmpl w:val="840C629A"/>
    <w:lvl w:ilvl="0" w:tplc="C520D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F78E9"/>
    <w:multiLevelType w:val="hybridMultilevel"/>
    <w:tmpl w:val="C72A2B76"/>
    <w:lvl w:ilvl="0" w:tplc="4E103C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997D8D"/>
    <w:multiLevelType w:val="hybridMultilevel"/>
    <w:tmpl w:val="A86A961C"/>
    <w:lvl w:ilvl="0" w:tplc="551C929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5FB023EE"/>
    <w:multiLevelType w:val="multilevel"/>
    <w:tmpl w:val="2F4A9D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B1F5783"/>
    <w:multiLevelType w:val="hybridMultilevel"/>
    <w:tmpl w:val="FEE4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2"/>
  </w:num>
  <w:num w:numId="2">
    <w:abstractNumId w:val="39"/>
  </w:num>
  <w:num w:numId="3">
    <w:abstractNumId w:val="31"/>
  </w:num>
  <w:num w:numId="4">
    <w:abstractNumId w:val="16"/>
  </w:num>
  <w:num w:numId="5">
    <w:abstractNumId w:val="41"/>
  </w:num>
  <w:num w:numId="6">
    <w:abstractNumId w:val="32"/>
  </w:num>
  <w:num w:numId="7">
    <w:abstractNumId w:val="25"/>
  </w:num>
  <w:num w:numId="8">
    <w:abstractNumId w:val="33"/>
  </w:num>
  <w:num w:numId="9">
    <w:abstractNumId w:val="12"/>
  </w:num>
  <w:num w:numId="10">
    <w:abstractNumId w:val="15"/>
  </w:num>
  <w:num w:numId="11">
    <w:abstractNumId w:val="11"/>
  </w:num>
  <w:num w:numId="12">
    <w:abstractNumId w:val="37"/>
  </w:num>
  <w:num w:numId="13">
    <w:abstractNumId w:val="18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28"/>
  </w:num>
  <w:num w:numId="27">
    <w:abstractNumId w:val="13"/>
  </w:num>
  <w:num w:numId="28">
    <w:abstractNumId w:val="21"/>
  </w:num>
  <w:num w:numId="29">
    <w:abstractNumId w:val="38"/>
  </w:num>
  <w:num w:numId="30">
    <w:abstractNumId w:val="27"/>
  </w:num>
  <w:num w:numId="31">
    <w:abstractNumId w:val="24"/>
  </w:num>
  <w:num w:numId="32">
    <w:abstractNumId w:val="22"/>
  </w:num>
  <w:num w:numId="33">
    <w:abstractNumId w:val="29"/>
  </w:num>
  <w:num w:numId="34">
    <w:abstractNumId w:val="14"/>
  </w:num>
  <w:num w:numId="35">
    <w:abstractNumId w:val="35"/>
  </w:num>
  <w:num w:numId="36">
    <w:abstractNumId w:val="23"/>
  </w:num>
  <w:num w:numId="37">
    <w:abstractNumId w:val="30"/>
  </w:num>
  <w:num w:numId="38">
    <w:abstractNumId w:val="34"/>
  </w:num>
  <w:num w:numId="39">
    <w:abstractNumId w:val="26"/>
  </w:num>
  <w:num w:numId="40">
    <w:abstractNumId w:val="40"/>
  </w:num>
  <w:num w:numId="41">
    <w:abstractNumId w:val="10"/>
  </w:num>
  <w:num w:numId="42">
    <w:abstractNumId w:val="3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autoHyphenation/>
  <w:hyphenationZone w:val="3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F"/>
    <w:rsid w:val="000015FB"/>
    <w:rsid w:val="00003CD7"/>
    <w:rsid w:val="00010E91"/>
    <w:rsid w:val="00013E9B"/>
    <w:rsid w:val="00014DF6"/>
    <w:rsid w:val="00016714"/>
    <w:rsid w:val="00021B17"/>
    <w:rsid w:val="000232F4"/>
    <w:rsid w:val="00031DB9"/>
    <w:rsid w:val="00033453"/>
    <w:rsid w:val="00036535"/>
    <w:rsid w:val="00040336"/>
    <w:rsid w:val="00043D11"/>
    <w:rsid w:val="000464B8"/>
    <w:rsid w:val="00050330"/>
    <w:rsid w:val="00051D4C"/>
    <w:rsid w:val="000534D5"/>
    <w:rsid w:val="00055892"/>
    <w:rsid w:val="000566B0"/>
    <w:rsid w:val="000604CC"/>
    <w:rsid w:val="0006077C"/>
    <w:rsid w:val="0006425B"/>
    <w:rsid w:val="00066647"/>
    <w:rsid w:val="000715F6"/>
    <w:rsid w:val="00072406"/>
    <w:rsid w:val="00073E87"/>
    <w:rsid w:val="0008234F"/>
    <w:rsid w:val="000840B6"/>
    <w:rsid w:val="000865E4"/>
    <w:rsid w:val="00087C96"/>
    <w:rsid w:val="00093552"/>
    <w:rsid w:val="00093601"/>
    <w:rsid w:val="000A4B69"/>
    <w:rsid w:val="000C33DA"/>
    <w:rsid w:val="000C3EBD"/>
    <w:rsid w:val="000C5175"/>
    <w:rsid w:val="000C7E01"/>
    <w:rsid w:val="000D00FF"/>
    <w:rsid w:val="000D06A9"/>
    <w:rsid w:val="000D0746"/>
    <w:rsid w:val="000D0A62"/>
    <w:rsid w:val="000D2B30"/>
    <w:rsid w:val="000D381C"/>
    <w:rsid w:val="000D5020"/>
    <w:rsid w:val="000E5983"/>
    <w:rsid w:val="000F086F"/>
    <w:rsid w:val="000F2248"/>
    <w:rsid w:val="000F40D2"/>
    <w:rsid w:val="000F4B86"/>
    <w:rsid w:val="000F5302"/>
    <w:rsid w:val="0010562A"/>
    <w:rsid w:val="00107967"/>
    <w:rsid w:val="00111E1A"/>
    <w:rsid w:val="00113DB7"/>
    <w:rsid w:val="00116D18"/>
    <w:rsid w:val="00125BDC"/>
    <w:rsid w:val="00136C57"/>
    <w:rsid w:val="00136CDC"/>
    <w:rsid w:val="0014098F"/>
    <w:rsid w:val="00140BE8"/>
    <w:rsid w:val="00143E08"/>
    <w:rsid w:val="001469E3"/>
    <w:rsid w:val="00146E8A"/>
    <w:rsid w:val="00146FF0"/>
    <w:rsid w:val="00151328"/>
    <w:rsid w:val="001535EB"/>
    <w:rsid w:val="00156426"/>
    <w:rsid w:val="00157372"/>
    <w:rsid w:val="00160C67"/>
    <w:rsid w:val="00162CCE"/>
    <w:rsid w:val="00163F89"/>
    <w:rsid w:val="001818AF"/>
    <w:rsid w:val="00182AF9"/>
    <w:rsid w:val="001837D1"/>
    <w:rsid w:val="00183CDA"/>
    <w:rsid w:val="00184268"/>
    <w:rsid w:val="0018639A"/>
    <w:rsid w:val="00186B63"/>
    <w:rsid w:val="001904B0"/>
    <w:rsid w:val="00191383"/>
    <w:rsid w:val="00196375"/>
    <w:rsid w:val="00196B0A"/>
    <w:rsid w:val="001A007D"/>
    <w:rsid w:val="001B136E"/>
    <w:rsid w:val="001B445A"/>
    <w:rsid w:val="001B68A8"/>
    <w:rsid w:val="001B6AAA"/>
    <w:rsid w:val="001B7ADE"/>
    <w:rsid w:val="001C2EF5"/>
    <w:rsid w:val="001C3E8E"/>
    <w:rsid w:val="001C3F5B"/>
    <w:rsid w:val="001C61C1"/>
    <w:rsid w:val="001C69BE"/>
    <w:rsid w:val="001C76C3"/>
    <w:rsid w:val="001D034E"/>
    <w:rsid w:val="001D46AB"/>
    <w:rsid w:val="001D4AA8"/>
    <w:rsid w:val="001D7FC2"/>
    <w:rsid w:val="001E008F"/>
    <w:rsid w:val="001F3D0F"/>
    <w:rsid w:val="001F5A38"/>
    <w:rsid w:val="00206E7A"/>
    <w:rsid w:val="002149A3"/>
    <w:rsid w:val="00220FA1"/>
    <w:rsid w:val="00223279"/>
    <w:rsid w:val="00227EF5"/>
    <w:rsid w:val="0023068C"/>
    <w:rsid w:val="00231C60"/>
    <w:rsid w:val="00232AFD"/>
    <w:rsid w:val="002347D3"/>
    <w:rsid w:val="00234C09"/>
    <w:rsid w:val="002354BB"/>
    <w:rsid w:val="00250B64"/>
    <w:rsid w:val="00260E70"/>
    <w:rsid w:val="00265083"/>
    <w:rsid w:val="00267BCD"/>
    <w:rsid w:val="0027059E"/>
    <w:rsid w:val="0028071C"/>
    <w:rsid w:val="0028634F"/>
    <w:rsid w:val="00292138"/>
    <w:rsid w:val="00292159"/>
    <w:rsid w:val="002942EE"/>
    <w:rsid w:val="00296557"/>
    <w:rsid w:val="00296693"/>
    <w:rsid w:val="002A52FE"/>
    <w:rsid w:val="002B30A9"/>
    <w:rsid w:val="002B7AF4"/>
    <w:rsid w:val="002D0BAC"/>
    <w:rsid w:val="002D2615"/>
    <w:rsid w:val="002D5070"/>
    <w:rsid w:val="002D6175"/>
    <w:rsid w:val="002E3617"/>
    <w:rsid w:val="002E6AC9"/>
    <w:rsid w:val="002E6B7A"/>
    <w:rsid w:val="002E7F53"/>
    <w:rsid w:val="002F2121"/>
    <w:rsid w:val="002F67E6"/>
    <w:rsid w:val="00305984"/>
    <w:rsid w:val="003071A7"/>
    <w:rsid w:val="00307535"/>
    <w:rsid w:val="00310424"/>
    <w:rsid w:val="00317896"/>
    <w:rsid w:val="00320B2E"/>
    <w:rsid w:val="00320DAE"/>
    <w:rsid w:val="00323550"/>
    <w:rsid w:val="00324AEE"/>
    <w:rsid w:val="00326318"/>
    <w:rsid w:val="00333DE1"/>
    <w:rsid w:val="0034789B"/>
    <w:rsid w:val="00351A56"/>
    <w:rsid w:val="00351E32"/>
    <w:rsid w:val="00355156"/>
    <w:rsid w:val="00357EE2"/>
    <w:rsid w:val="0036104C"/>
    <w:rsid w:val="00362C40"/>
    <w:rsid w:val="00364260"/>
    <w:rsid w:val="00371572"/>
    <w:rsid w:val="00373EB5"/>
    <w:rsid w:val="003776AC"/>
    <w:rsid w:val="003817D8"/>
    <w:rsid w:val="00383E14"/>
    <w:rsid w:val="0038756D"/>
    <w:rsid w:val="00396BE8"/>
    <w:rsid w:val="003B140B"/>
    <w:rsid w:val="003B32CA"/>
    <w:rsid w:val="003B3666"/>
    <w:rsid w:val="003B4565"/>
    <w:rsid w:val="003B7C74"/>
    <w:rsid w:val="003C28C8"/>
    <w:rsid w:val="003C2AE6"/>
    <w:rsid w:val="003C6DD3"/>
    <w:rsid w:val="003D1CF9"/>
    <w:rsid w:val="003D3439"/>
    <w:rsid w:val="003D607B"/>
    <w:rsid w:val="003D622C"/>
    <w:rsid w:val="003E2B06"/>
    <w:rsid w:val="003E77BC"/>
    <w:rsid w:val="003F13B3"/>
    <w:rsid w:val="004010A5"/>
    <w:rsid w:val="00403237"/>
    <w:rsid w:val="00404DF9"/>
    <w:rsid w:val="0042005A"/>
    <w:rsid w:val="00420F5B"/>
    <w:rsid w:val="00424E37"/>
    <w:rsid w:val="00433D04"/>
    <w:rsid w:val="00443A9E"/>
    <w:rsid w:val="004570DD"/>
    <w:rsid w:val="00457882"/>
    <w:rsid w:val="00462A28"/>
    <w:rsid w:val="00466889"/>
    <w:rsid w:val="00467A4B"/>
    <w:rsid w:val="00484163"/>
    <w:rsid w:val="004876CC"/>
    <w:rsid w:val="00491ED7"/>
    <w:rsid w:val="004922D5"/>
    <w:rsid w:val="00497724"/>
    <w:rsid w:val="004A3DCE"/>
    <w:rsid w:val="004A708D"/>
    <w:rsid w:val="004B115B"/>
    <w:rsid w:val="004B4133"/>
    <w:rsid w:val="004B4CC6"/>
    <w:rsid w:val="004C1A5C"/>
    <w:rsid w:val="004C6C38"/>
    <w:rsid w:val="004D17FA"/>
    <w:rsid w:val="004E2F39"/>
    <w:rsid w:val="00512635"/>
    <w:rsid w:val="005129FC"/>
    <w:rsid w:val="00516186"/>
    <w:rsid w:val="00516D2A"/>
    <w:rsid w:val="0052617C"/>
    <w:rsid w:val="00526A4C"/>
    <w:rsid w:val="00527004"/>
    <w:rsid w:val="00536228"/>
    <w:rsid w:val="00536389"/>
    <w:rsid w:val="005377FA"/>
    <w:rsid w:val="005403DF"/>
    <w:rsid w:val="005416A2"/>
    <w:rsid w:val="005548BD"/>
    <w:rsid w:val="00560D86"/>
    <w:rsid w:val="005638B4"/>
    <w:rsid w:val="00567A1B"/>
    <w:rsid w:val="005721C4"/>
    <w:rsid w:val="0057714C"/>
    <w:rsid w:val="00577E37"/>
    <w:rsid w:val="00585717"/>
    <w:rsid w:val="005920D7"/>
    <w:rsid w:val="005930B7"/>
    <w:rsid w:val="0059417F"/>
    <w:rsid w:val="00594C4A"/>
    <w:rsid w:val="005A08CC"/>
    <w:rsid w:val="005B2020"/>
    <w:rsid w:val="005B44A5"/>
    <w:rsid w:val="005C75DE"/>
    <w:rsid w:val="005D3D42"/>
    <w:rsid w:val="005E419A"/>
    <w:rsid w:val="005F1839"/>
    <w:rsid w:val="005F3AC2"/>
    <w:rsid w:val="005F5CD1"/>
    <w:rsid w:val="005F7884"/>
    <w:rsid w:val="0060685A"/>
    <w:rsid w:val="006103DE"/>
    <w:rsid w:val="00610846"/>
    <w:rsid w:val="0061184F"/>
    <w:rsid w:val="00623301"/>
    <w:rsid w:val="0063088C"/>
    <w:rsid w:val="006364DE"/>
    <w:rsid w:val="00642185"/>
    <w:rsid w:val="00647690"/>
    <w:rsid w:val="00653FB2"/>
    <w:rsid w:val="006557B2"/>
    <w:rsid w:val="00656F36"/>
    <w:rsid w:val="00662094"/>
    <w:rsid w:val="00663000"/>
    <w:rsid w:val="006631F3"/>
    <w:rsid w:val="00667768"/>
    <w:rsid w:val="00674083"/>
    <w:rsid w:val="006763A5"/>
    <w:rsid w:val="0067726E"/>
    <w:rsid w:val="00682931"/>
    <w:rsid w:val="00683811"/>
    <w:rsid w:val="0069207A"/>
    <w:rsid w:val="006A055E"/>
    <w:rsid w:val="006A4BB7"/>
    <w:rsid w:val="006A730B"/>
    <w:rsid w:val="006B050F"/>
    <w:rsid w:val="006B078C"/>
    <w:rsid w:val="006B1CC0"/>
    <w:rsid w:val="006B6364"/>
    <w:rsid w:val="006D3751"/>
    <w:rsid w:val="006F11FE"/>
    <w:rsid w:val="006F1C21"/>
    <w:rsid w:val="006F4B03"/>
    <w:rsid w:val="006F7FC8"/>
    <w:rsid w:val="00701297"/>
    <w:rsid w:val="007023DB"/>
    <w:rsid w:val="007074C7"/>
    <w:rsid w:val="007153CF"/>
    <w:rsid w:val="007154D3"/>
    <w:rsid w:val="00717113"/>
    <w:rsid w:val="00720332"/>
    <w:rsid w:val="00727F14"/>
    <w:rsid w:val="0073352E"/>
    <w:rsid w:val="00736546"/>
    <w:rsid w:val="00737F50"/>
    <w:rsid w:val="00742C01"/>
    <w:rsid w:val="00747A76"/>
    <w:rsid w:val="00752C2F"/>
    <w:rsid w:val="007541EE"/>
    <w:rsid w:val="00754776"/>
    <w:rsid w:val="00761A7F"/>
    <w:rsid w:val="00773A28"/>
    <w:rsid w:val="00776CC2"/>
    <w:rsid w:val="00792DCB"/>
    <w:rsid w:val="00794BCD"/>
    <w:rsid w:val="007A28FC"/>
    <w:rsid w:val="007A7A51"/>
    <w:rsid w:val="007B2D1B"/>
    <w:rsid w:val="007B31E2"/>
    <w:rsid w:val="007C4477"/>
    <w:rsid w:val="007C4AE2"/>
    <w:rsid w:val="007C7252"/>
    <w:rsid w:val="007E1164"/>
    <w:rsid w:val="007E2F2E"/>
    <w:rsid w:val="007E4171"/>
    <w:rsid w:val="007E5946"/>
    <w:rsid w:val="008023C0"/>
    <w:rsid w:val="00804C23"/>
    <w:rsid w:val="008076E8"/>
    <w:rsid w:val="0081648D"/>
    <w:rsid w:val="00823FC2"/>
    <w:rsid w:val="00824AE6"/>
    <w:rsid w:val="00827952"/>
    <w:rsid w:val="0083128F"/>
    <w:rsid w:val="00832F8E"/>
    <w:rsid w:val="008362E5"/>
    <w:rsid w:val="008372CB"/>
    <w:rsid w:val="0084616E"/>
    <w:rsid w:val="008522C4"/>
    <w:rsid w:val="00857366"/>
    <w:rsid w:val="00874600"/>
    <w:rsid w:val="008865A4"/>
    <w:rsid w:val="008A211A"/>
    <w:rsid w:val="008A34FD"/>
    <w:rsid w:val="008A4A0C"/>
    <w:rsid w:val="008B1EA1"/>
    <w:rsid w:val="008B370B"/>
    <w:rsid w:val="008B3E8C"/>
    <w:rsid w:val="008C7878"/>
    <w:rsid w:val="008D4FD9"/>
    <w:rsid w:val="008D7656"/>
    <w:rsid w:val="008E1783"/>
    <w:rsid w:val="008E2E02"/>
    <w:rsid w:val="008E79CA"/>
    <w:rsid w:val="008F11C7"/>
    <w:rsid w:val="009041A9"/>
    <w:rsid w:val="00904D19"/>
    <w:rsid w:val="00907051"/>
    <w:rsid w:val="00914848"/>
    <w:rsid w:val="0091661D"/>
    <w:rsid w:val="00916CB6"/>
    <w:rsid w:val="00920CF3"/>
    <w:rsid w:val="00923B94"/>
    <w:rsid w:val="0092433D"/>
    <w:rsid w:val="00930F9C"/>
    <w:rsid w:val="00932100"/>
    <w:rsid w:val="00935CBA"/>
    <w:rsid w:val="0095452F"/>
    <w:rsid w:val="009553B0"/>
    <w:rsid w:val="00961C33"/>
    <w:rsid w:val="0096748A"/>
    <w:rsid w:val="00967EA5"/>
    <w:rsid w:val="00975FC1"/>
    <w:rsid w:val="00977856"/>
    <w:rsid w:val="0098383D"/>
    <w:rsid w:val="009913DF"/>
    <w:rsid w:val="00995C1B"/>
    <w:rsid w:val="00996FE9"/>
    <w:rsid w:val="0099791A"/>
    <w:rsid w:val="009A158F"/>
    <w:rsid w:val="009A255A"/>
    <w:rsid w:val="009A6ABE"/>
    <w:rsid w:val="009B1508"/>
    <w:rsid w:val="009B1E6A"/>
    <w:rsid w:val="009B23E4"/>
    <w:rsid w:val="009B7D29"/>
    <w:rsid w:val="009C0136"/>
    <w:rsid w:val="009C28DD"/>
    <w:rsid w:val="009D1607"/>
    <w:rsid w:val="009E02FF"/>
    <w:rsid w:val="009E29C5"/>
    <w:rsid w:val="009E2A47"/>
    <w:rsid w:val="009F2F6F"/>
    <w:rsid w:val="00A04A12"/>
    <w:rsid w:val="00A05D1C"/>
    <w:rsid w:val="00A06F52"/>
    <w:rsid w:val="00A172AD"/>
    <w:rsid w:val="00A17A18"/>
    <w:rsid w:val="00A20483"/>
    <w:rsid w:val="00A27A3B"/>
    <w:rsid w:val="00A30DFD"/>
    <w:rsid w:val="00A35448"/>
    <w:rsid w:val="00A36DEA"/>
    <w:rsid w:val="00A3789B"/>
    <w:rsid w:val="00A420DE"/>
    <w:rsid w:val="00A45938"/>
    <w:rsid w:val="00A51F3E"/>
    <w:rsid w:val="00A6150E"/>
    <w:rsid w:val="00A66B9D"/>
    <w:rsid w:val="00A7056A"/>
    <w:rsid w:val="00A72650"/>
    <w:rsid w:val="00A751A6"/>
    <w:rsid w:val="00A870F9"/>
    <w:rsid w:val="00A93412"/>
    <w:rsid w:val="00A93D97"/>
    <w:rsid w:val="00A97299"/>
    <w:rsid w:val="00AA3765"/>
    <w:rsid w:val="00AB2664"/>
    <w:rsid w:val="00AB6FF1"/>
    <w:rsid w:val="00AB7258"/>
    <w:rsid w:val="00AD3F8F"/>
    <w:rsid w:val="00AD4A3A"/>
    <w:rsid w:val="00AE047E"/>
    <w:rsid w:val="00AE3E5E"/>
    <w:rsid w:val="00AF0E73"/>
    <w:rsid w:val="00AF3E51"/>
    <w:rsid w:val="00B01A7B"/>
    <w:rsid w:val="00B0337F"/>
    <w:rsid w:val="00B176A5"/>
    <w:rsid w:val="00B20C60"/>
    <w:rsid w:val="00B21623"/>
    <w:rsid w:val="00B22717"/>
    <w:rsid w:val="00B22B22"/>
    <w:rsid w:val="00B249E4"/>
    <w:rsid w:val="00B31BAF"/>
    <w:rsid w:val="00B3304E"/>
    <w:rsid w:val="00B34932"/>
    <w:rsid w:val="00B37C22"/>
    <w:rsid w:val="00B423AA"/>
    <w:rsid w:val="00B47271"/>
    <w:rsid w:val="00B50F5F"/>
    <w:rsid w:val="00B55512"/>
    <w:rsid w:val="00B56C7E"/>
    <w:rsid w:val="00B62B8C"/>
    <w:rsid w:val="00B71EDA"/>
    <w:rsid w:val="00B7687C"/>
    <w:rsid w:val="00B824A2"/>
    <w:rsid w:val="00B83B33"/>
    <w:rsid w:val="00B92D92"/>
    <w:rsid w:val="00BA532A"/>
    <w:rsid w:val="00BA6650"/>
    <w:rsid w:val="00BB77A6"/>
    <w:rsid w:val="00BC4EE4"/>
    <w:rsid w:val="00BD583A"/>
    <w:rsid w:val="00BD5BB0"/>
    <w:rsid w:val="00BF1C62"/>
    <w:rsid w:val="00BF543D"/>
    <w:rsid w:val="00C06E9E"/>
    <w:rsid w:val="00C13764"/>
    <w:rsid w:val="00C144B7"/>
    <w:rsid w:val="00C144BB"/>
    <w:rsid w:val="00C16524"/>
    <w:rsid w:val="00C16C55"/>
    <w:rsid w:val="00C20804"/>
    <w:rsid w:val="00C340C5"/>
    <w:rsid w:val="00C342B8"/>
    <w:rsid w:val="00C42E73"/>
    <w:rsid w:val="00C44153"/>
    <w:rsid w:val="00C5111D"/>
    <w:rsid w:val="00C56395"/>
    <w:rsid w:val="00C612B8"/>
    <w:rsid w:val="00C620DE"/>
    <w:rsid w:val="00C640C7"/>
    <w:rsid w:val="00C66252"/>
    <w:rsid w:val="00C6644A"/>
    <w:rsid w:val="00C668FA"/>
    <w:rsid w:val="00C700A7"/>
    <w:rsid w:val="00C708A0"/>
    <w:rsid w:val="00C72805"/>
    <w:rsid w:val="00C73838"/>
    <w:rsid w:val="00C746D6"/>
    <w:rsid w:val="00C7643D"/>
    <w:rsid w:val="00C77BED"/>
    <w:rsid w:val="00C821C7"/>
    <w:rsid w:val="00C9133A"/>
    <w:rsid w:val="00C9767E"/>
    <w:rsid w:val="00CA4C78"/>
    <w:rsid w:val="00CA4E6F"/>
    <w:rsid w:val="00CB3754"/>
    <w:rsid w:val="00CB3B51"/>
    <w:rsid w:val="00CB795B"/>
    <w:rsid w:val="00CC42D9"/>
    <w:rsid w:val="00CD14C8"/>
    <w:rsid w:val="00CF012A"/>
    <w:rsid w:val="00CF11C7"/>
    <w:rsid w:val="00CF4430"/>
    <w:rsid w:val="00CF4C82"/>
    <w:rsid w:val="00CF6914"/>
    <w:rsid w:val="00D02E42"/>
    <w:rsid w:val="00D04297"/>
    <w:rsid w:val="00D1080A"/>
    <w:rsid w:val="00D13618"/>
    <w:rsid w:val="00D229E5"/>
    <w:rsid w:val="00D26D58"/>
    <w:rsid w:val="00D3325D"/>
    <w:rsid w:val="00D34E9A"/>
    <w:rsid w:val="00D44887"/>
    <w:rsid w:val="00D50213"/>
    <w:rsid w:val="00D56700"/>
    <w:rsid w:val="00D5799B"/>
    <w:rsid w:val="00D62AE5"/>
    <w:rsid w:val="00D64742"/>
    <w:rsid w:val="00D65281"/>
    <w:rsid w:val="00D65FFE"/>
    <w:rsid w:val="00D85303"/>
    <w:rsid w:val="00D85A39"/>
    <w:rsid w:val="00D95AA0"/>
    <w:rsid w:val="00D9799D"/>
    <w:rsid w:val="00DA095E"/>
    <w:rsid w:val="00DA0F01"/>
    <w:rsid w:val="00DA12F6"/>
    <w:rsid w:val="00DA26DC"/>
    <w:rsid w:val="00DB1643"/>
    <w:rsid w:val="00DB2DF2"/>
    <w:rsid w:val="00DB4FCC"/>
    <w:rsid w:val="00DB51BA"/>
    <w:rsid w:val="00DB75C5"/>
    <w:rsid w:val="00DB799F"/>
    <w:rsid w:val="00DC12B0"/>
    <w:rsid w:val="00DC220C"/>
    <w:rsid w:val="00DC36DE"/>
    <w:rsid w:val="00DC7AC4"/>
    <w:rsid w:val="00DD5563"/>
    <w:rsid w:val="00DE3BB0"/>
    <w:rsid w:val="00DE4BFD"/>
    <w:rsid w:val="00DE4F1B"/>
    <w:rsid w:val="00DE5870"/>
    <w:rsid w:val="00DF476F"/>
    <w:rsid w:val="00DF623C"/>
    <w:rsid w:val="00DF6B8D"/>
    <w:rsid w:val="00E025B1"/>
    <w:rsid w:val="00E041EE"/>
    <w:rsid w:val="00E062C3"/>
    <w:rsid w:val="00E065E0"/>
    <w:rsid w:val="00E17CA8"/>
    <w:rsid w:val="00E2166A"/>
    <w:rsid w:val="00E21EEE"/>
    <w:rsid w:val="00E279F7"/>
    <w:rsid w:val="00E27AC4"/>
    <w:rsid w:val="00E31584"/>
    <w:rsid w:val="00E367FF"/>
    <w:rsid w:val="00E40572"/>
    <w:rsid w:val="00E41928"/>
    <w:rsid w:val="00E43B5E"/>
    <w:rsid w:val="00E52F9C"/>
    <w:rsid w:val="00E57B13"/>
    <w:rsid w:val="00E620E3"/>
    <w:rsid w:val="00E75D63"/>
    <w:rsid w:val="00E829EF"/>
    <w:rsid w:val="00E84080"/>
    <w:rsid w:val="00E90254"/>
    <w:rsid w:val="00E90F6E"/>
    <w:rsid w:val="00E92BDE"/>
    <w:rsid w:val="00E96738"/>
    <w:rsid w:val="00EA08E8"/>
    <w:rsid w:val="00EA3F9C"/>
    <w:rsid w:val="00EA71DD"/>
    <w:rsid w:val="00EB6C0A"/>
    <w:rsid w:val="00EB7487"/>
    <w:rsid w:val="00EC60AB"/>
    <w:rsid w:val="00ED3B52"/>
    <w:rsid w:val="00ED49CC"/>
    <w:rsid w:val="00EE18D9"/>
    <w:rsid w:val="00EE79D3"/>
    <w:rsid w:val="00EF3529"/>
    <w:rsid w:val="00EF4FAC"/>
    <w:rsid w:val="00EF75AD"/>
    <w:rsid w:val="00F01473"/>
    <w:rsid w:val="00F01AF4"/>
    <w:rsid w:val="00F020ED"/>
    <w:rsid w:val="00F02E05"/>
    <w:rsid w:val="00F068C1"/>
    <w:rsid w:val="00F12025"/>
    <w:rsid w:val="00F1257D"/>
    <w:rsid w:val="00F231B4"/>
    <w:rsid w:val="00F35E0F"/>
    <w:rsid w:val="00F35E60"/>
    <w:rsid w:val="00F3625E"/>
    <w:rsid w:val="00F4018F"/>
    <w:rsid w:val="00F42D8D"/>
    <w:rsid w:val="00F47BC6"/>
    <w:rsid w:val="00F52451"/>
    <w:rsid w:val="00F5287B"/>
    <w:rsid w:val="00F54B41"/>
    <w:rsid w:val="00F62F1D"/>
    <w:rsid w:val="00F65B18"/>
    <w:rsid w:val="00F6738D"/>
    <w:rsid w:val="00F67DA2"/>
    <w:rsid w:val="00F7028E"/>
    <w:rsid w:val="00F71258"/>
    <w:rsid w:val="00F82DEA"/>
    <w:rsid w:val="00F90600"/>
    <w:rsid w:val="00F930A6"/>
    <w:rsid w:val="00F9565C"/>
    <w:rsid w:val="00FA5E78"/>
    <w:rsid w:val="00FB0148"/>
    <w:rsid w:val="00FB1AE4"/>
    <w:rsid w:val="00FB1CDD"/>
    <w:rsid w:val="00FB33D6"/>
    <w:rsid w:val="00FB3A2D"/>
    <w:rsid w:val="00FB3A3D"/>
    <w:rsid w:val="00FB3C87"/>
    <w:rsid w:val="00FB3FEE"/>
    <w:rsid w:val="00FB47EF"/>
    <w:rsid w:val="00FB6E92"/>
    <w:rsid w:val="00FC25F4"/>
    <w:rsid w:val="00FC34EC"/>
    <w:rsid w:val="00FC3F9A"/>
    <w:rsid w:val="00FC580A"/>
    <w:rsid w:val="00FD04BE"/>
    <w:rsid w:val="00FD1549"/>
    <w:rsid w:val="00FD154E"/>
    <w:rsid w:val="00FE02CB"/>
    <w:rsid w:val="00FE642B"/>
    <w:rsid w:val="00FF2D51"/>
    <w:rsid w:val="00FF6784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1297"/>
  </w:style>
  <w:style w:type="table" w:customStyle="1" w:styleId="14">
    <w:name w:val="Сетка таблицы1"/>
    <w:basedOn w:val="a1"/>
    <w:next w:val="af2"/>
    <w:rsid w:val="007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d"/>
    <w:rsid w:val="001E008F"/>
    <w:pPr>
      <w:widowControl w:val="0"/>
      <w:tabs>
        <w:tab w:val="clear" w:pos="0"/>
      </w:tabs>
      <w:suppressAutoHyphens/>
      <w:ind w:right="0"/>
      <w:jc w:val="left"/>
    </w:pPr>
    <w:rPr>
      <w:rFonts w:ascii="Arial" w:eastAsia="Times New Roman" w:hAnsi="Arial" w:cs="Tahoma"/>
      <w:b/>
      <w:bCs/>
      <w:sz w:val="24"/>
      <w:szCs w:val="24"/>
      <w:lang w:eastAsia="ar-SA"/>
    </w:rPr>
  </w:style>
  <w:style w:type="paragraph" w:customStyle="1" w:styleId="af4">
    <w:name w:val="Знак"/>
    <w:basedOn w:val="a"/>
    <w:rsid w:val="00FB0148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Placeholder Text"/>
    <w:basedOn w:val="a0"/>
    <w:uiPriority w:val="99"/>
    <w:semiHidden/>
    <w:rsid w:val="00D229E5"/>
    <w:rPr>
      <w:color w:val="808080"/>
    </w:rPr>
  </w:style>
  <w:style w:type="table" w:customStyle="1" w:styleId="31">
    <w:name w:val="Сетка таблицы3"/>
    <w:basedOn w:val="a1"/>
    <w:next w:val="af2"/>
    <w:rsid w:val="009F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1297"/>
  </w:style>
  <w:style w:type="table" w:customStyle="1" w:styleId="14">
    <w:name w:val="Сетка таблицы1"/>
    <w:basedOn w:val="a1"/>
    <w:next w:val="af2"/>
    <w:rsid w:val="0070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d"/>
    <w:rsid w:val="001E008F"/>
    <w:pPr>
      <w:widowControl w:val="0"/>
      <w:tabs>
        <w:tab w:val="clear" w:pos="0"/>
      </w:tabs>
      <w:suppressAutoHyphens/>
      <w:ind w:right="0"/>
      <w:jc w:val="left"/>
    </w:pPr>
    <w:rPr>
      <w:rFonts w:ascii="Arial" w:eastAsia="Times New Roman" w:hAnsi="Arial" w:cs="Tahoma"/>
      <w:b/>
      <w:bCs/>
      <w:sz w:val="24"/>
      <w:szCs w:val="24"/>
      <w:lang w:eastAsia="ar-SA"/>
    </w:rPr>
  </w:style>
  <w:style w:type="paragraph" w:customStyle="1" w:styleId="af4">
    <w:name w:val="Знак"/>
    <w:basedOn w:val="a"/>
    <w:rsid w:val="00FB0148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Placeholder Text"/>
    <w:basedOn w:val="a0"/>
    <w:uiPriority w:val="99"/>
    <w:semiHidden/>
    <w:rsid w:val="00D229E5"/>
    <w:rPr>
      <w:color w:val="808080"/>
    </w:rPr>
  </w:style>
  <w:style w:type="table" w:customStyle="1" w:styleId="31">
    <w:name w:val="Сетка таблицы3"/>
    <w:basedOn w:val="a1"/>
    <w:next w:val="af2"/>
    <w:rsid w:val="009F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3A98-6F2B-4C94-B2E4-434D774E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Попова О.Ю.</cp:lastModifiedBy>
  <cp:revision>4</cp:revision>
  <cp:lastPrinted>2021-03-23T12:18:00Z</cp:lastPrinted>
  <dcterms:created xsi:type="dcterms:W3CDTF">2021-03-23T12:19:00Z</dcterms:created>
  <dcterms:modified xsi:type="dcterms:W3CDTF">2021-03-24T05:38:00Z</dcterms:modified>
</cp:coreProperties>
</file>