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F31BD" w:rsidTr="00F977E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F31BD" w:rsidRDefault="003E4D92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7239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BD" w:rsidTr="00427C36">
        <w:tc>
          <w:tcPr>
            <w:tcW w:w="9747" w:type="dxa"/>
            <w:gridSpan w:val="5"/>
            <w:shd w:val="clear" w:color="auto" w:fill="auto"/>
          </w:tcPr>
          <w:p w:rsidR="001F31BD" w:rsidRPr="00427C36" w:rsidRDefault="00F12BF4" w:rsidP="00427C36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427C36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427C36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11EAC" w:rsidRPr="00427C36" w:rsidRDefault="00411EAC" w:rsidP="00427C36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427C36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372E07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27.12.2016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427C36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372E07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</w:t>
            </w:r>
          </w:p>
        </w:tc>
        <w:tc>
          <w:tcPr>
            <w:tcW w:w="5386" w:type="dxa"/>
            <w:shd w:val="clear" w:color="auto" w:fill="auto"/>
          </w:tcPr>
          <w:p w:rsidR="00411EAC" w:rsidRPr="00427C36" w:rsidRDefault="00411EAC" w:rsidP="00411EAC">
            <w:pPr>
              <w:rPr>
                <w:b/>
                <w:szCs w:val="28"/>
              </w:rPr>
            </w:pPr>
          </w:p>
        </w:tc>
      </w:tr>
      <w:tr w:rsidR="00856821" w:rsidRPr="00427C36" w:rsidTr="00427C36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856821" w:rsidRDefault="00856821" w:rsidP="00411EAC">
            <w:pPr>
              <w:rPr>
                <w:b/>
                <w:spacing w:val="60"/>
                <w:sz w:val="28"/>
              </w:rPr>
            </w:pPr>
          </w:p>
          <w:p w:rsidR="008215A4" w:rsidRDefault="008215A4" w:rsidP="00411EAC">
            <w:pPr>
              <w:rPr>
                <w:b/>
                <w:spacing w:val="60"/>
                <w:sz w:val="28"/>
              </w:rPr>
            </w:pPr>
          </w:p>
          <w:p w:rsidR="008215A4" w:rsidRPr="00427C36" w:rsidRDefault="003E4D92" w:rsidP="00411EAC">
            <w:pPr>
              <w:rPr>
                <w:b/>
                <w:spacing w:val="60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169545</wp:posOffset>
                      </wp:positionV>
                      <wp:extent cx="2713355" cy="257175"/>
                      <wp:effectExtent l="0" t="0" r="10795" b="9525"/>
                      <wp:wrapNone/>
                      <wp:docPr id="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-3.35pt;margin-top:13.35pt;width:213.65pt;height:20.25pt;z-index:-251658752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5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</w:p>
        </w:tc>
      </w:tr>
      <w:tr w:rsidR="00C71079" w:rsidRPr="00C71079" w:rsidTr="002635E1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856821" w:rsidRPr="004F1B20" w:rsidRDefault="00C71079" w:rsidP="00126753">
            <w:pPr>
              <w:tabs>
                <w:tab w:val="left" w:pos="900"/>
              </w:tabs>
              <w:jc w:val="both"/>
              <w:rPr>
                <w:sz w:val="28"/>
              </w:rPr>
            </w:pPr>
            <w:r w:rsidRPr="00A82CFD">
              <w:rPr>
                <w:sz w:val="28"/>
                <w:szCs w:val="28"/>
              </w:rPr>
              <w:t>О внесении изменений в</w:t>
            </w:r>
            <w:r w:rsidR="00126753">
              <w:rPr>
                <w:sz w:val="28"/>
                <w:szCs w:val="28"/>
              </w:rPr>
              <w:t xml:space="preserve"> </w:t>
            </w:r>
            <w:r w:rsidRPr="00A82CFD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A82CFD">
              <w:rPr>
                <w:sz w:val="28"/>
                <w:szCs w:val="28"/>
              </w:rPr>
              <w:t>Администрации</w:t>
            </w:r>
            <w:r w:rsidR="00126753">
              <w:rPr>
                <w:sz w:val="28"/>
                <w:szCs w:val="28"/>
              </w:rPr>
              <w:t xml:space="preserve"> </w:t>
            </w:r>
            <w:r w:rsidRPr="00A82CFD">
              <w:rPr>
                <w:sz w:val="28"/>
                <w:szCs w:val="28"/>
              </w:rPr>
              <w:t>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A82CFD">
              <w:rPr>
                <w:sz w:val="28"/>
                <w:szCs w:val="28"/>
              </w:rPr>
              <w:t>Углич</w:t>
            </w:r>
            <w:r w:rsidR="00126753">
              <w:rPr>
                <w:sz w:val="28"/>
                <w:szCs w:val="28"/>
              </w:rPr>
              <w:t xml:space="preserve"> </w:t>
            </w:r>
            <w:r w:rsidRPr="00A82CF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</w:t>
            </w:r>
            <w:r w:rsidRPr="00A82CFD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5</w:t>
            </w:r>
            <w:r w:rsidRPr="00A82CF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271</w:t>
            </w:r>
          </w:p>
        </w:tc>
        <w:tc>
          <w:tcPr>
            <w:tcW w:w="5386" w:type="dxa"/>
            <w:shd w:val="clear" w:color="auto" w:fill="auto"/>
          </w:tcPr>
          <w:p w:rsidR="00856821" w:rsidRPr="00E02072" w:rsidRDefault="00856821" w:rsidP="00411EAC">
            <w:pPr>
              <w:rPr>
                <w:b/>
                <w:color w:val="FFFFFF"/>
                <w:spacing w:val="60"/>
                <w:sz w:val="28"/>
              </w:rPr>
            </w:pPr>
          </w:p>
        </w:tc>
      </w:tr>
    </w:tbl>
    <w:p w:rsidR="00AD4F5B" w:rsidRPr="00126753" w:rsidRDefault="00AD4F5B" w:rsidP="00126753">
      <w:pPr>
        <w:jc w:val="both"/>
        <w:rPr>
          <w:sz w:val="28"/>
          <w:szCs w:val="28"/>
        </w:rPr>
      </w:pPr>
    </w:p>
    <w:p w:rsidR="00126753" w:rsidRPr="00126753" w:rsidRDefault="00126753" w:rsidP="00126753">
      <w:pPr>
        <w:ind w:firstLine="851"/>
        <w:jc w:val="both"/>
        <w:rPr>
          <w:sz w:val="28"/>
          <w:szCs w:val="28"/>
        </w:rPr>
      </w:pPr>
    </w:p>
    <w:p w:rsidR="00C71079" w:rsidRPr="00126753" w:rsidRDefault="00C71079" w:rsidP="00126753">
      <w:pPr>
        <w:ind w:firstLine="851"/>
        <w:jc w:val="both"/>
        <w:rPr>
          <w:sz w:val="28"/>
          <w:szCs w:val="28"/>
        </w:rPr>
      </w:pPr>
      <w:r w:rsidRPr="00126753">
        <w:rPr>
          <w:sz w:val="28"/>
          <w:szCs w:val="28"/>
        </w:rPr>
        <w:t>В связи уточнением бюджетных ассигнований на 2016 год</w:t>
      </w:r>
      <w:r w:rsidR="007E5EE8" w:rsidRPr="00126753">
        <w:rPr>
          <w:sz w:val="28"/>
          <w:szCs w:val="28"/>
        </w:rPr>
        <w:t xml:space="preserve">, а также </w:t>
      </w:r>
      <w:r w:rsidR="004A0D53" w:rsidRPr="00126753">
        <w:rPr>
          <w:sz w:val="28"/>
          <w:szCs w:val="28"/>
        </w:rPr>
        <w:t>утверждением</w:t>
      </w:r>
      <w:r w:rsidR="008B2934" w:rsidRPr="00126753">
        <w:rPr>
          <w:sz w:val="28"/>
          <w:szCs w:val="28"/>
        </w:rPr>
        <w:t xml:space="preserve"> бюджета </w:t>
      </w:r>
      <w:r w:rsidR="004A0D53" w:rsidRPr="00126753">
        <w:rPr>
          <w:sz w:val="28"/>
          <w:szCs w:val="28"/>
        </w:rPr>
        <w:t xml:space="preserve">городского поселения Углич </w:t>
      </w:r>
      <w:r w:rsidR="008B2934" w:rsidRPr="00126753">
        <w:rPr>
          <w:sz w:val="28"/>
          <w:szCs w:val="28"/>
        </w:rPr>
        <w:t>на 2017</w:t>
      </w:r>
      <w:r w:rsidR="004A0D53" w:rsidRPr="00126753">
        <w:rPr>
          <w:sz w:val="28"/>
          <w:szCs w:val="28"/>
        </w:rPr>
        <w:t xml:space="preserve"> год и плановые периоды 2018 и </w:t>
      </w:r>
      <w:r w:rsidR="008B2934" w:rsidRPr="00126753">
        <w:rPr>
          <w:sz w:val="28"/>
          <w:szCs w:val="28"/>
        </w:rPr>
        <w:t>2019 год</w:t>
      </w:r>
      <w:r w:rsidR="004A0D53" w:rsidRPr="00126753">
        <w:rPr>
          <w:sz w:val="28"/>
          <w:szCs w:val="28"/>
        </w:rPr>
        <w:t>ов</w:t>
      </w:r>
      <w:r w:rsidRPr="00126753">
        <w:rPr>
          <w:sz w:val="28"/>
          <w:szCs w:val="28"/>
        </w:rPr>
        <w:t xml:space="preserve"> Администрация городского поселения Углич </w:t>
      </w:r>
    </w:p>
    <w:p w:rsidR="00C71079" w:rsidRPr="00126753" w:rsidRDefault="00C71079" w:rsidP="00126753">
      <w:pPr>
        <w:jc w:val="both"/>
        <w:rPr>
          <w:sz w:val="28"/>
          <w:szCs w:val="28"/>
        </w:rPr>
      </w:pPr>
    </w:p>
    <w:p w:rsidR="00C71079" w:rsidRPr="00126753" w:rsidRDefault="00C71079" w:rsidP="00126753">
      <w:pPr>
        <w:jc w:val="both"/>
        <w:rPr>
          <w:sz w:val="28"/>
          <w:szCs w:val="28"/>
        </w:rPr>
      </w:pPr>
      <w:r w:rsidRPr="00126753">
        <w:rPr>
          <w:sz w:val="28"/>
          <w:szCs w:val="28"/>
        </w:rPr>
        <w:t>ПОСТАНОВЛЯЕТ:</w:t>
      </w:r>
    </w:p>
    <w:p w:rsidR="00C71079" w:rsidRPr="00126753" w:rsidRDefault="00C71079" w:rsidP="002B3139">
      <w:pPr>
        <w:numPr>
          <w:ilvl w:val="0"/>
          <w:numId w:val="40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bookmarkStart w:id="0" w:name="sub_1"/>
      <w:r w:rsidRPr="00126753">
        <w:rPr>
          <w:sz w:val="28"/>
          <w:szCs w:val="28"/>
        </w:rPr>
        <w:t>Внести изменения в муниципальную целевую программу "Управление муниципальными финансами городского поселения Углич" на 2016 - 2018 годы, утвержденную постановлением Администрации городского поселения Углич от 23.12.2015 № 271, изложив в новой редакции:</w:t>
      </w:r>
    </w:p>
    <w:p w:rsidR="00C71079" w:rsidRPr="00126753" w:rsidRDefault="00C71079" w:rsidP="002B3139">
      <w:pPr>
        <w:numPr>
          <w:ilvl w:val="1"/>
          <w:numId w:val="40"/>
        </w:numPr>
        <w:ind w:left="0" w:firstLine="851"/>
        <w:jc w:val="both"/>
        <w:rPr>
          <w:sz w:val="28"/>
          <w:szCs w:val="28"/>
        </w:rPr>
      </w:pPr>
      <w:r w:rsidRPr="00126753">
        <w:rPr>
          <w:sz w:val="28"/>
          <w:szCs w:val="28"/>
        </w:rPr>
        <w:t>Раздел 1 «Паспорт муниципальной целевой программы»</w:t>
      </w:r>
    </w:p>
    <w:p w:rsidR="00C71079" w:rsidRPr="00126753" w:rsidRDefault="00C71079" w:rsidP="002B3139">
      <w:pPr>
        <w:numPr>
          <w:ilvl w:val="1"/>
          <w:numId w:val="40"/>
        </w:numPr>
        <w:ind w:left="0" w:firstLine="851"/>
        <w:jc w:val="both"/>
        <w:rPr>
          <w:sz w:val="28"/>
          <w:szCs w:val="28"/>
        </w:rPr>
      </w:pPr>
      <w:r w:rsidRPr="00126753">
        <w:rPr>
          <w:sz w:val="28"/>
          <w:szCs w:val="28"/>
        </w:rPr>
        <w:t>Раздел 8 «Перечень мероприятий программы и объем финансовых ресурсов, необходимых для реализации программы»</w:t>
      </w:r>
      <w:r w:rsidR="002B3139">
        <w:rPr>
          <w:sz w:val="28"/>
          <w:szCs w:val="28"/>
        </w:rPr>
        <w:t>.</w:t>
      </w:r>
    </w:p>
    <w:p w:rsidR="00C71079" w:rsidRPr="00126753" w:rsidRDefault="00C71079" w:rsidP="002B3139">
      <w:pPr>
        <w:ind w:firstLine="851"/>
        <w:jc w:val="both"/>
        <w:rPr>
          <w:sz w:val="28"/>
          <w:szCs w:val="28"/>
        </w:rPr>
      </w:pPr>
      <w:bookmarkStart w:id="1" w:name="sub_3"/>
      <w:bookmarkEnd w:id="0"/>
      <w:r w:rsidRPr="00126753">
        <w:rPr>
          <w:sz w:val="28"/>
          <w:szCs w:val="28"/>
        </w:rPr>
        <w:t xml:space="preserve">2. Опубликовать настоящее постановление в </w:t>
      </w:r>
      <w:r w:rsidR="00E02072" w:rsidRPr="00126753">
        <w:rPr>
          <w:sz w:val="28"/>
          <w:szCs w:val="28"/>
        </w:rPr>
        <w:t xml:space="preserve">газете </w:t>
      </w:r>
      <w:r w:rsidRPr="00126753">
        <w:rPr>
          <w:sz w:val="28"/>
          <w:szCs w:val="28"/>
        </w:rPr>
        <w:t>«</w:t>
      </w:r>
      <w:proofErr w:type="spellStart"/>
      <w:r w:rsidRPr="00126753">
        <w:rPr>
          <w:sz w:val="28"/>
          <w:szCs w:val="28"/>
        </w:rPr>
        <w:t>Угличск</w:t>
      </w:r>
      <w:r w:rsidR="00E02072" w:rsidRPr="00126753">
        <w:rPr>
          <w:sz w:val="28"/>
          <w:szCs w:val="28"/>
        </w:rPr>
        <w:t>ая</w:t>
      </w:r>
      <w:proofErr w:type="spellEnd"/>
      <w:r w:rsidRPr="00126753">
        <w:rPr>
          <w:sz w:val="28"/>
          <w:szCs w:val="28"/>
        </w:rPr>
        <w:t xml:space="preserve"> газет</w:t>
      </w:r>
      <w:r w:rsidR="00E02072" w:rsidRPr="00126753">
        <w:rPr>
          <w:sz w:val="28"/>
          <w:szCs w:val="28"/>
        </w:rPr>
        <w:t>а</w:t>
      </w:r>
      <w:r w:rsidRPr="00126753">
        <w:rPr>
          <w:sz w:val="28"/>
          <w:szCs w:val="28"/>
        </w:rPr>
        <w:t>» и на официальном сайте городского поселения Углич</w:t>
      </w:r>
    </w:p>
    <w:p w:rsidR="00C71079" w:rsidRPr="00126753" w:rsidRDefault="00C71079" w:rsidP="002B3139">
      <w:pPr>
        <w:ind w:firstLine="851"/>
        <w:jc w:val="both"/>
        <w:rPr>
          <w:sz w:val="28"/>
          <w:szCs w:val="28"/>
        </w:rPr>
      </w:pPr>
      <w:r w:rsidRPr="00126753">
        <w:rPr>
          <w:sz w:val="28"/>
          <w:szCs w:val="28"/>
        </w:rPr>
        <w:t xml:space="preserve">3. </w:t>
      </w:r>
      <w:proofErr w:type="gramStart"/>
      <w:r w:rsidRPr="00126753">
        <w:rPr>
          <w:sz w:val="28"/>
          <w:szCs w:val="28"/>
        </w:rPr>
        <w:t>Контроль за</w:t>
      </w:r>
      <w:proofErr w:type="gramEnd"/>
      <w:r w:rsidRPr="00126753">
        <w:rPr>
          <w:sz w:val="28"/>
          <w:szCs w:val="28"/>
        </w:rPr>
        <w:t xml:space="preserve"> исполнением постановления оставляю за собой.</w:t>
      </w:r>
    </w:p>
    <w:p w:rsidR="00C71079" w:rsidRPr="00126753" w:rsidRDefault="00C71079" w:rsidP="002B3139">
      <w:pPr>
        <w:ind w:firstLine="851"/>
        <w:jc w:val="both"/>
        <w:rPr>
          <w:sz w:val="28"/>
          <w:szCs w:val="28"/>
        </w:rPr>
      </w:pPr>
      <w:bookmarkStart w:id="2" w:name="sub_4"/>
      <w:bookmarkEnd w:id="1"/>
      <w:r w:rsidRPr="00126753">
        <w:rPr>
          <w:sz w:val="28"/>
          <w:szCs w:val="28"/>
        </w:rPr>
        <w:t>4. Постановление вступает в силу  с момента подписания.</w:t>
      </w:r>
    </w:p>
    <w:bookmarkEnd w:id="2"/>
    <w:p w:rsidR="00C71079" w:rsidRPr="00126753" w:rsidRDefault="00C71079" w:rsidP="002B3139">
      <w:pPr>
        <w:ind w:firstLine="851"/>
        <w:jc w:val="both"/>
        <w:rPr>
          <w:sz w:val="28"/>
          <w:szCs w:val="28"/>
        </w:rPr>
      </w:pPr>
    </w:p>
    <w:p w:rsidR="00856821" w:rsidRPr="00126753" w:rsidRDefault="00856821" w:rsidP="00126753">
      <w:pPr>
        <w:ind w:firstLine="851"/>
        <w:jc w:val="both"/>
        <w:rPr>
          <w:sz w:val="28"/>
          <w:szCs w:val="28"/>
        </w:rPr>
      </w:pPr>
    </w:p>
    <w:p w:rsidR="00280B30" w:rsidRPr="00126753" w:rsidRDefault="00935A0D" w:rsidP="00126753">
      <w:pPr>
        <w:jc w:val="both"/>
        <w:rPr>
          <w:sz w:val="28"/>
          <w:szCs w:val="28"/>
        </w:rPr>
      </w:pPr>
      <w:r w:rsidRPr="00126753">
        <w:rPr>
          <w:sz w:val="28"/>
          <w:szCs w:val="28"/>
        </w:rPr>
        <w:t xml:space="preserve">Глава </w:t>
      </w:r>
      <w:r w:rsidR="00280B30" w:rsidRPr="00126753">
        <w:rPr>
          <w:sz w:val="28"/>
          <w:szCs w:val="28"/>
        </w:rPr>
        <w:t>Администрации</w:t>
      </w:r>
    </w:p>
    <w:p w:rsidR="002B3139" w:rsidRDefault="00935A0D" w:rsidP="00126753">
      <w:pPr>
        <w:jc w:val="both"/>
        <w:rPr>
          <w:sz w:val="28"/>
          <w:szCs w:val="28"/>
        </w:rPr>
      </w:pPr>
      <w:r w:rsidRPr="00126753">
        <w:rPr>
          <w:sz w:val="28"/>
          <w:szCs w:val="28"/>
        </w:rPr>
        <w:t>городского поселения</w:t>
      </w:r>
      <w:r w:rsidR="00F977E8" w:rsidRPr="00126753">
        <w:rPr>
          <w:sz w:val="28"/>
          <w:szCs w:val="28"/>
        </w:rPr>
        <w:t xml:space="preserve"> Углич</w:t>
      </w:r>
      <w:r w:rsidR="00F977E8" w:rsidRPr="00126753">
        <w:rPr>
          <w:sz w:val="28"/>
          <w:szCs w:val="28"/>
        </w:rPr>
        <w:tab/>
      </w:r>
      <w:r w:rsidR="00F977E8" w:rsidRPr="00126753">
        <w:rPr>
          <w:sz w:val="28"/>
          <w:szCs w:val="28"/>
        </w:rPr>
        <w:tab/>
      </w:r>
      <w:r w:rsidR="00F977E8" w:rsidRPr="00126753">
        <w:rPr>
          <w:sz w:val="28"/>
          <w:szCs w:val="28"/>
        </w:rPr>
        <w:tab/>
      </w:r>
      <w:r w:rsidR="00F977E8" w:rsidRPr="00126753">
        <w:rPr>
          <w:sz w:val="28"/>
          <w:szCs w:val="28"/>
        </w:rPr>
        <w:tab/>
      </w:r>
      <w:r w:rsidR="00F977E8" w:rsidRPr="00126753">
        <w:rPr>
          <w:sz w:val="28"/>
          <w:szCs w:val="28"/>
        </w:rPr>
        <w:tab/>
      </w:r>
      <w:r w:rsidR="00F977E8" w:rsidRPr="00126753">
        <w:rPr>
          <w:sz w:val="28"/>
          <w:szCs w:val="28"/>
        </w:rPr>
        <w:tab/>
      </w:r>
      <w:r w:rsidR="00F977E8" w:rsidRPr="00126753">
        <w:rPr>
          <w:sz w:val="28"/>
          <w:szCs w:val="28"/>
        </w:rPr>
        <w:tab/>
      </w:r>
      <w:r w:rsidR="00280B30" w:rsidRPr="00126753">
        <w:rPr>
          <w:sz w:val="28"/>
          <w:szCs w:val="28"/>
        </w:rPr>
        <w:t>С</w:t>
      </w:r>
      <w:r w:rsidR="003E12CE" w:rsidRPr="00126753">
        <w:rPr>
          <w:sz w:val="28"/>
          <w:szCs w:val="28"/>
        </w:rPr>
        <w:t xml:space="preserve">.В. </w:t>
      </w:r>
      <w:r w:rsidR="00280B30" w:rsidRPr="00126753">
        <w:rPr>
          <w:sz w:val="28"/>
          <w:szCs w:val="28"/>
        </w:rPr>
        <w:t>Ставицкая</w:t>
      </w:r>
    </w:p>
    <w:p w:rsidR="002B3139" w:rsidRDefault="002B3139" w:rsidP="00126753">
      <w:pPr>
        <w:jc w:val="both"/>
        <w:rPr>
          <w:sz w:val="28"/>
          <w:szCs w:val="28"/>
        </w:rPr>
      </w:pPr>
    </w:p>
    <w:p w:rsidR="002B3139" w:rsidRDefault="002B3139" w:rsidP="00126753">
      <w:pPr>
        <w:jc w:val="both"/>
        <w:rPr>
          <w:sz w:val="28"/>
          <w:szCs w:val="28"/>
        </w:rPr>
      </w:pPr>
    </w:p>
    <w:p w:rsidR="002B3139" w:rsidRDefault="002B3139" w:rsidP="00126753">
      <w:pPr>
        <w:jc w:val="both"/>
        <w:rPr>
          <w:sz w:val="28"/>
          <w:szCs w:val="28"/>
        </w:rPr>
      </w:pPr>
    </w:p>
    <w:p w:rsidR="002B3139" w:rsidRDefault="002B3139" w:rsidP="00126753">
      <w:pPr>
        <w:jc w:val="both"/>
        <w:rPr>
          <w:sz w:val="28"/>
          <w:szCs w:val="28"/>
        </w:rPr>
      </w:pPr>
    </w:p>
    <w:p w:rsidR="00371242" w:rsidRDefault="00371242" w:rsidP="00126753">
      <w:pPr>
        <w:jc w:val="both"/>
        <w:rPr>
          <w:sz w:val="28"/>
          <w:szCs w:val="28"/>
        </w:rPr>
      </w:pPr>
    </w:p>
    <w:p w:rsidR="003E4D92" w:rsidRDefault="003E4D92" w:rsidP="003E4D92">
      <w:pPr>
        <w:rPr>
          <w:sz w:val="28"/>
          <w:szCs w:val="28"/>
        </w:rPr>
      </w:pPr>
      <w:bookmarkStart w:id="3" w:name="sub_1000"/>
    </w:p>
    <w:p w:rsidR="003E4D92" w:rsidRDefault="003E4D92" w:rsidP="003E4D92">
      <w:pPr>
        <w:ind w:left="4678"/>
        <w:rPr>
          <w:sz w:val="28"/>
          <w:szCs w:val="28"/>
        </w:rPr>
        <w:sectPr w:rsidR="003E4D92" w:rsidSect="002B3139">
          <w:headerReference w:type="even" r:id="rId10"/>
          <w:footerReference w:type="even" r:id="rId11"/>
          <w:footerReference w:type="default" r:id="rId12"/>
          <w:headerReference w:type="first" r:id="rId13"/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C71079" w:rsidRPr="00956F2B" w:rsidRDefault="00C71079" w:rsidP="003E4D92">
      <w:pPr>
        <w:ind w:left="4678"/>
        <w:rPr>
          <w:sz w:val="28"/>
          <w:szCs w:val="28"/>
        </w:rPr>
      </w:pPr>
      <w:r w:rsidRPr="00956F2B">
        <w:rPr>
          <w:sz w:val="28"/>
          <w:szCs w:val="28"/>
        </w:rPr>
        <w:lastRenderedPageBreak/>
        <w:t xml:space="preserve">Приложение </w:t>
      </w:r>
    </w:p>
    <w:p w:rsidR="00C71079" w:rsidRDefault="00C71079" w:rsidP="00B20722">
      <w:pPr>
        <w:spacing w:line="256" w:lineRule="auto"/>
        <w:ind w:left="4678" w:right="-2"/>
        <w:rPr>
          <w:sz w:val="28"/>
          <w:szCs w:val="28"/>
        </w:rPr>
      </w:pPr>
      <w:r w:rsidRPr="00956F2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956F2B">
        <w:rPr>
          <w:sz w:val="28"/>
          <w:szCs w:val="28"/>
        </w:rPr>
        <w:t xml:space="preserve">Главы </w:t>
      </w:r>
      <w:r w:rsidR="00B2072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C71079" w:rsidRDefault="00C71079" w:rsidP="00B20722">
      <w:pPr>
        <w:spacing w:line="256" w:lineRule="auto"/>
        <w:ind w:left="4678" w:right="-2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956F2B">
        <w:rPr>
          <w:sz w:val="28"/>
          <w:szCs w:val="28"/>
        </w:rPr>
        <w:t xml:space="preserve"> Углич</w:t>
      </w:r>
    </w:p>
    <w:p w:rsidR="00C71079" w:rsidRDefault="00C71079" w:rsidP="00B20722">
      <w:pPr>
        <w:spacing w:line="256" w:lineRule="auto"/>
        <w:ind w:left="4678" w:right="-2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2E07">
        <w:rPr>
          <w:sz w:val="28"/>
          <w:szCs w:val="28"/>
        </w:rPr>
        <w:t>27.12.2016 № 286</w:t>
      </w:r>
      <w:bookmarkStart w:id="4" w:name="_GoBack"/>
      <w:bookmarkEnd w:id="4"/>
    </w:p>
    <w:bookmarkEnd w:id="3"/>
    <w:p w:rsidR="00C71079" w:rsidRDefault="00C71079" w:rsidP="00C71079">
      <w:pPr>
        <w:keepNext/>
        <w:jc w:val="center"/>
        <w:outlineLvl w:val="0"/>
        <w:rPr>
          <w:b/>
          <w:sz w:val="28"/>
          <w:szCs w:val="28"/>
        </w:rPr>
      </w:pPr>
    </w:p>
    <w:p w:rsidR="00B20722" w:rsidRDefault="00C71079" w:rsidP="00C71079">
      <w:pPr>
        <w:keepNext/>
        <w:jc w:val="center"/>
        <w:outlineLvl w:val="0"/>
        <w:rPr>
          <w:b/>
          <w:sz w:val="28"/>
          <w:szCs w:val="28"/>
        </w:rPr>
      </w:pPr>
      <w:r w:rsidRPr="00C71079">
        <w:rPr>
          <w:b/>
          <w:sz w:val="28"/>
          <w:szCs w:val="28"/>
        </w:rPr>
        <w:t>Муниципальная целевая программа</w:t>
      </w:r>
    </w:p>
    <w:p w:rsidR="00C71079" w:rsidRPr="00C71079" w:rsidRDefault="00C71079" w:rsidP="00C71079">
      <w:pPr>
        <w:keepNext/>
        <w:jc w:val="center"/>
        <w:outlineLvl w:val="0"/>
        <w:rPr>
          <w:b/>
          <w:sz w:val="28"/>
          <w:szCs w:val="28"/>
        </w:rPr>
      </w:pPr>
      <w:r w:rsidRPr="00C71079">
        <w:rPr>
          <w:b/>
          <w:sz w:val="28"/>
          <w:szCs w:val="28"/>
        </w:rPr>
        <w:t>"Управление муниципальными финансами город</w:t>
      </w:r>
      <w:proofErr w:type="gramStart"/>
      <w:r w:rsidRPr="00C71079">
        <w:rPr>
          <w:b/>
          <w:sz w:val="28"/>
          <w:szCs w:val="28"/>
          <w:lang w:val="en-US"/>
        </w:rPr>
        <w:t>c</w:t>
      </w:r>
      <w:proofErr w:type="gramEnd"/>
      <w:r w:rsidRPr="00C71079">
        <w:rPr>
          <w:b/>
          <w:sz w:val="28"/>
          <w:szCs w:val="28"/>
        </w:rPr>
        <w:t>кого поселения Углич" на 2016 - 2018 годы</w:t>
      </w:r>
    </w:p>
    <w:p w:rsidR="00C71079" w:rsidRPr="00C71079" w:rsidRDefault="00C71079" w:rsidP="00C71079">
      <w:pPr>
        <w:rPr>
          <w:sz w:val="28"/>
          <w:szCs w:val="28"/>
        </w:rPr>
      </w:pPr>
    </w:p>
    <w:p w:rsidR="00C71079" w:rsidRPr="00C71079" w:rsidRDefault="00C71079" w:rsidP="00C71079">
      <w:pPr>
        <w:keepNext/>
        <w:jc w:val="center"/>
        <w:outlineLvl w:val="0"/>
        <w:rPr>
          <w:b/>
          <w:sz w:val="28"/>
          <w:szCs w:val="28"/>
        </w:rPr>
      </w:pPr>
      <w:bookmarkStart w:id="5" w:name="sub_11"/>
      <w:r w:rsidRPr="00C71079">
        <w:rPr>
          <w:b/>
          <w:sz w:val="28"/>
          <w:szCs w:val="28"/>
        </w:rPr>
        <w:t>1. Паспорт муниципальной целевой программы</w:t>
      </w:r>
    </w:p>
    <w:bookmarkEnd w:id="5"/>
    <w:p w:rsidR="00C71079" w:rsidRPr="00C71079" w:rsidRDefault="00C71079" w:rsidP="00C71079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660"/>
        <w:gridCol w:w="1260"/>
        <w:gridCol w:w="1260"/>
        <w:gridCol w:w="958"/>
      </w:tblGrid>
      <w:tr w:rsidR="00C71079" w:rsidRPr="00C71079" w:rsidTr="00B20722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079">
              <w:rPr>
                <w:b/>
                <w:bCs/>
                <w:color w:val="26282F"/>
                <w:sz w:val="28"/>
                <w:szCs w:val="28"/>
              </w:rPr>
              <w:t>Ответственный исполнитель муниципальной целевой программы</w:t>
            </w: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>муниципальное учреждение Управление финансов Администрации городского поселения Углич (далее - УФ)</w:t>
            </w:r>
          </w:p>
        </w:tc>
      </w:tr>
      <w:tr w:rsidR="00C71079" w:rsidRPr="00C71079" w:rsidTr="00B20722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079">
              <w:rPr>
                <w:b/>
                <w:bCs/>
                <w:color w:val="26282F"/>
                <w:sz w:val="28"/>
                <w:szCs w:val="28"/>
              </w:rPr>
              <w:t>Цель муниципальной целевой программы</w:t>
            </w: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>Обеспечение долгосрочной сбалансированности и устойчивости бюджетной системы, повышение качества управления муниципальными финансами городского поселения Углич</w:t>
            </w:r>
          </w:p>
        </w:tc>
      </w:tr>
      <w:tr w:rsidR="00C71079" w:rsidRPr="00C71079" w:rsidTr="00B20722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079">
              <w:rPr>
                <w:b/>
                <w:bCs/>
                <w:color w:val="26282F"/>
                <w:sz w:val="28"/>
                <w:szCs w:val="28"/>
              </w:rPr>
              <w:t>Задачи муниципальной  целевой программы</w:t>
            </w: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>1. Обеспечение сбалансированности и устойчивости бюджета городского поселения Углич за счет координации стратегического и бюджетного планирования.</w:t>
            </w:r>
          </w:p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>2. Эффективное управление муниципальным долгом.</w:t>
            </w:r>
          </w:p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>3. Нормативное и методологическое обеспечение бюджетного процесса, организация планирования и исполнения бюджета, ведения бюджетного учета и формирования бюджетной отчетности.</w:t>
            </w:r>
          </w:p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>4. Повышение эффективности системы внутреннего муниципального финансового контроля.</w:t>
            </w:r>
          </w:p>
        </w:tc>
      </w:tr>
      <w:tr w:rsidR="00C71079" w:rsidRPr="00C71079" w:rsidTr="00B20722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079">
              <w:rPr>
                <w:b/>
                <w:bCs/>
                <w:color w:val="26282F"/>
                <w:sz w:val="28"/>
                <w:szCs w:val="28"/>
              </w:rPr>
              <w:t>Основные целевые индикаторы (показатели) муниципальной целевой программы</w:t>
            </w: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>1. Отношение дефицита бюджета городского поселения  к общему годовому объему доходов бюджета городского поселения без учета объема безвозмездных поступлений.</w:t>
            </w:r>
          </w:p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>2. Доля расходов  бюджета городского поселения, формируемых в рамках муниципальных программ, в общем объеме расходов бюджета.</w:t>
            </w:r>
          </w:p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>3. Темп роста налоговых и неналоговых доходов бюджета городского поселения.</w:t>
            </w:r>
          </w:p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 xml:space="preserve">4. Снижение темпов роста недоимки по налогам </w:t>
            </w:r>
            <w:r w:rsidRPr="00C71079">
              <w:rPr>
                <w:sz w:val="28"/>
                <w:szCs w:val="28"/>
              </w:rPr>
              <w:lastRenderedPageBreak/>
              <w:t>и платежам в бюджет городского поселения.</w:t>
            </w:r>
          </w:p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 xml:space="preserve">5. Отношение объема муниципального долга к общему годовому объему доходов бюджета городского поселения без учета объема безвозмездных поступлений. </w:t>
            </w:r>
          </w:p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 xml:space="preserve">6. Отношение объема расходов на обслуживание муниципального долга к объему расходов бюджета городского поселения. </w:t>
            </w:r>
          </w:p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>7. Объем просроченной задолженности по обслуживанию долговых обязательств.</w:t>
            </w:r>
          </w:p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>8. Объем просроченной задолженности по долговым обязательствам.</w:t>
            </w:r>
          </w:p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>9. Отношение просроченной кредиторской задолженности бюджета городского поселения к общим расходам бюджета.</w:t>
            </w:r>
          </w:p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>10. Размещение в информационно-телекоммуникационной сети "Интернет" информации о муниципальных финансах:</w:t>
            </w:r>
          </w:p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>- отчета об исполнении бюджета городского поселения Углич;</w:t>
            </w:r>
          </w:p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>- решения о бюджете городского поселения на текущий финансовый год и плановый период;</w:t>
            </w:r>
          </w:p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>- информации об объеме муниципального долга;</w:t>
            </w:r>
          </w:p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>- проекта бюджета городского поселения Углич на очередной финансовый год и плановый период;</w:t>
            </w:r>
          </w:p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>11. Доля проведенных контрольных мероприятий внутреннего муниципального финансового контроля в общем количестве запланированных контрольных мероприятий.</w:t>
            </w:r>
          </w:p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>12. Доля обжалованных предписаний и представлений в общем количестве предписаний и представлений, выданных органом внутреннего муниципального финансового контроля.</w:t>
            </w:r>
          </w:p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71079" w:rsidRPr="00C71079" w:rsidTr="00B20722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079">
              <w:rPr>
                <w:b/>
                <w:bCs/>
                <w:color w:val="26282F"/>
                <w:sz w:val="28"/>
                <w:szCs w:val="28"/>
              </w:rPr>
              <w:lastRenderedPageBreak/>
              <w:t>Этапы и сроки реализации муниципальной целевой программы</w:t>
            </w: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>2016 - 2018 годы</w:t>
            </w:r>
          </w:p>
        </w:tc>
      </w:tr>
      <w:tr w:rsidR="00C71079" w:rsidRPr="00C71079" w:rsidTr="00B20722"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079">
              <w:rPr>
                <w:b/>
                <w:bCs/>
                <w:color w:val="26282F"/>
                <w:sz w:val="28"/>
                <w:szCs w:val="28"/>
              </w:rPr>
              <w:t>Объемы бюджетных ассигнований муниципальной целевой программы</w:t>
            </w: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 xml:space="preserve">Всего по муниципальной целевой программе: </w:t>
            </w:r>
          </w:p>
          <w:p w:rsidR="00C71079" w:rsidRPr="00C71079" w:rsidRDefault="00C67FBA" w:rsidP="00C710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26 643</w:t>
            </w:r>
            <w:r w:rsidR="00C71079" w:rsidRPr="00C71079">
              <w:rPr>
                <w:sz w:val="28"/>
                <w:szCs w:val="28"/>
              </w:rPr>
              <w:t xml:space="preserve"> тыс. руб., в том числе:</w:t>
            </w:r>
          </w:p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>тыс. руб.</w:t>
            </w:r>
          </w:p>
        </w:tc>
      </w:tr>
      <w:tr w:rsidR="00C71079" w:rsidRPr="00C71079" w:rsidTr="00B20722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 xml:space="preserve">Источник </w:t>
            </w:r>
            <w:r w:rsidRPr="00C71079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>2017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 xml:space="preserve">2018 </w:t>
            </w:r>
            <w:r w:rsidRPr="00C71079"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C71079" w:rsidRPr="00C71079" w:rsidTr="00B20722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>бюджет</w:t>
            </w:r>
            <w:r w:rsidRPr="00C71079">
              <w:rPr>
                <w:sz w:val="28"/>
                <w:szCs w:val="28"/>
                <w:lang w:val="en-US"/>
              </w:rPr>
              <w:t xml:space="preserve"> </w:t>
            </w:r>
            <w:r w:rsidRPr="00C71079">
              <w:rPr>
                <w:sz w:val="28"/>
                <w:szCs w:val="28"/>
              </w:rPr>
              <w:t xml:space="preserve">городского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C71079" w:rsidRDefault="00C67FBA" w:rsidP="00C7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C71079" w:rsidRDefault="00C71079" w:rsidP="00C6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 xml:space="preserve">8 </w:t>
            </w:r>
            <w:r w:rsidR="00C67FBA">
              <w:rPr>
                <w:sz w:val="28"/>
                <w:szCs w:val="28"/>
              </w:rPr>
              <w:t>42</w:t>
            </w:r>
            <w:r w:rsidRPr="00C71079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079" w:rsidRPr="00C71079" w:rsidRDefault="00C67FBA" w:rsidP="00C7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9 380</w:t>
            </w:r>
          </w:p>
        </w:tc>
      </w:tr>
      <w:tr w:rsidR="00C71079" w:rsidRPr="00C71079" w:rsidTr="00B20722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71079" w:rsidRPr="00C71079" w:rsidTr="00B20722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079">
              <w:rPr>
                <w:b/>
                <w:bCs/>
                <w:color w:val="26282F"/>
                <w:sz w:val="28"/>
                <w:szCs w:val="28"/>
              </w:rPr>
              <w:t>Ожидаемые конечные результаты реализации муниципальной целевой программы</w:t>
            </w: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>1. Создание условий для повышения бюджетного потенциала городского поселения за счет роста собственной доходной базы и эффективного управления финансами с целью повышения уровня и качества жизни населения городского поселения Углич.</w:t>
            </w:r>
          </w:p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>2. Формирование основной части расходов бюджета городского поселения в соответствии с принципами программно-целевого планирования.</w:t>
            </w:r>
          </w:p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>3. Повышение открытости и прозрачности деятельности органов городского самоуправления на всех стадиях бюджетного процесса.</w:t>
            </w:r>
          </w:p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>4. Сохранение объема муниципального долга городского поселения на экономически безопасном уровне, отсутствие просроченной задолженности по долговым обязательствам и расходам на их обслуживание.</w:t>
            </w:r>
          </w:p>
          <w:p w:rsidR="00C71079" w:rsidRPr="00C71079" w:rsidRDefault="00C71079" w:rsidP="00C710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079">
              <w:rPr>
                <w:sz w:val="28"/>
                <w:szCs w:val="28"/>
              </w:rPr>
              <w:t>5. Формирование действенной и эффективной системы муниципального финансового контроля.</w:t>
            </w:r>
          </w:p>
        </w:tc>
      </w:tr>
    </w:tbl>
    <w:p w:rsidR="00C71079" w:rsidRPr="00C71079" w:rsidRDefault="00C71079" w:rsidP="00C71079"/>
    <w:p w:rsidR="00C71079" w:rsidRPr="00C71079" w:rsidRDefault="00C71079" w:rsidP="00C71079"/>
    <w:p w:rsidR="00C71079" w:rsidRPr="00C71079" w:rsidRDefault="00C71079" w:rsidP="00C71079">
      <w:pPr>
        <w:keepNext/>
        <w:outlineLvl w:val="0"/>
        <w:rPr>
          <w:b/>
          <w:sz w:val="28"/>
          <w:szCs w:val="28"/>
        </w:rPr>
      </w:pPr>
      <w:bookmarkStart w:id="6" w:name="sub_12"/>
    </w:p>
    <w:p w:rsidR="00C71079" w:rsidRPr="00C71079" w:rsidRDefault="00C71079" w:rsidP="00C71079">
      <w:pPr>
        <w:sectPr w:rsidR="00C71079" w:rsidRPr="00C71079" w:rsidSect="003E4D92">
          <w:headerReference w:type="default" r:id="rId14"/>
          <w:headerReference w:type="first" r:id="rId15"/>
          <w:pgSz w:w="11905" w:h="16837"/>
          <w:pgMar w:top="1134" w:right="567" w:bottom="1134" w:left="1701" w:header="720" w:footer="720" w:gutter="0"/>
          <w:pgNumType w:start="1"/>
          <w:cols w:space="720"/>
          <w:noEndnote/>
          <w:titlePg/>
          <w:docGrid w:linePitch="272"/>
        </w:sectPr>
      </w:pPr>
    </w:p>
    <w:p w:rsidR="00C71079" w:rsidRPr="00C71079" w:rsidRDefault="00C71079" w:rsidP="00C71079">
      <w:pPr>
        <w:keepNext/>
        <w:jc w:val="center"/>
        <w:outlineLvl w:val="0"/>
        <w:rPr>
          <w:b/>
          <w:sz w:val="28"/>
          <w:szCs w:val="28"/>
        </w:rPr>
      </w:pPr>
      <w:bookmarkStart w:id="7" w:name="sub_18"/>
      <w:bookmarkEnd w:id="6"/>
      <w:r w:rsidRPr="00C71079">
        <w:rPr>
          <w:b/>
          <w:sz w:val="28"/>
          <w:szCs w:val="28"/>
        </w:rPr>
        <w:lastRenderedPageBreak/>
        <w:t>8. Перечень мероприятий программы и объем финансовых ресурсов, необходимых для реализации программы</w:t>
      </w:r>
    </w:p>
    <w:bookmarkEnd w:id="7"/>
    <w:p w:rsidR="00C71079" w:rsidRPr="00C71079" w:rsidRDefault="00C71079" w:rsidP="00C71079">
      <w:pPr>
        <w:jc w:val="center"/>
        <w:rPr>
          <w:b/>
          <w:sz w:val="28"/>
          <w:szCs w:val="28"/>
        </w:rPr>
      </w:pPr>
      <w:r w:rsidRPr="00C71079">
        <w:rPr>
          <w:sz w:val="28"/>
          <w:szCs w:val="28"/>
        </w:rPr>
        <w:t xml:space="preserve">Мероприятия Программы приведены в </w:t>
      </w:r>
      <w:hyperlink w:anchor="sub_112" w:history="1">
        <w:r w:rsidRPr="00C71079">
          <w:rPr>
            <w:b/>
            <w:sz w:val="28"/>
            <w:szCs w:val="28"/>
          </w:rPr>
          <w:t>таблице 2</w:t>
        </w:r>
      </w:hyperlink>
      <w:r w:rsidRPr="00C71079">
        <w:rPr>
          <w:b/>
          <w:sz w:val="28"/>
          <w:szCs w:val="28"/>
        </w:rPr>
        <w:t>.</w:t>
      </w:r>
    </w:p>
    <w:p w:rsidR="00C71079" w:rsidRPr="00C71079" w:rsidRDefault="00C71079" w:rsidP="00C71079">
      <w:pPr>
        <w:jc w:val="center"/>
        <w:rPr>
          <w:sz w:val="28"/>
          <w:szCs w:val="28"/>
        </w:rPr>
      </w:pPr>
    </w:p>
    <w:p w:rsidR="00C71079" w:rsidRPr="00C71079" w:rsidRDefault="00C71079" w:rsidP="00C71079">
      <w:pPr>
        <w:jc w:val="both"/>
        <w:rPr>
          <w:sz w:val="28"/>
          <w:szCs w:val="28"/>
        </w:rPr>
      </w:pPr>
      <w:r w:rsidRPr="00C71079">
        <w:rPr>
          <w:sz w:val="28"/>
          <w:szCs w:val="28"/>
        </w:rPr>
        <w:t xml:space="preserve">   Объем финансовых ресурсов Программы в целом составляет </w:t>
      </w:r>
      <w:r w:rsidR="00C67FBA">
        <w:rPr>
          <w:sz w:val="28"/>
          <w:szCs w:val="28"/>
        </w:rPr>
        <w:t>26 643</w:t>
      </w:r>
      <w:r w:rsidRPr="00C71079">
        <w:rPr>
          <w:sz w:val="28"/>
          <w:szCs w:val="28"/>
        </w:rPr>
        <w:t xml:space="preserve"> тыс. руб. Финансирование осуществляется за счет средств  бюджета городского поселения. Подробная информация о ресурсном обеспечении Программы представлена в </w:t>
      </w:r>
      <w:hyperlink w:anchor="sub_1001" w:history="1">
        <w:r w:rsidRPr="00371242">
          <w:rPr>
            <w:b/>
            <w:sz w:val="28"/>
            <w:szCs w:val="28"/>
          </w:rPr>
          <w:t xml:space="preserve">таблице </w:t>
        </w:r>
      </w:hyperlink>
      <w:r w:rsidRPr="00371242">
        <w:rPr>
          <w:b/>
          <w:sz w:val="28"/>
          <w:szCs w:val="28"/>
        </w:rPr>
        <w:t>2</w:t>
      </w:r>
      <w:r w:rsidRPr="00C71079">
        <w:rPr>
          <w:sz w:val="28"/>
          <w:szCs w:val="28"/>
        </w:rPr>
        <w:t>.</w:t>
      </w:r>
    </w:p>
    <w:p w:rsidR="00C71079" w:rsidRPr="00C71079" w:rsidRDefault="00C71079" w:rsidP="00C71079">
      <w:pPr>
        <w:jc w:val="center"/>
        <w:rPr>
          <w:sz w:val="28"/>
          <w:szCs w:val="28"/>
        </w:rPr>
      </w:pPr>
    </w:p>
    <w:p w:rsidR="00C71079" w:rsidRPr="00C71079" w:rsidRDefault="00C71079" w:rsidP="00C71079">
      <w:pPr>
        <w:rPr>
          <w:sz w:val="28"/>
          <w:szCs w:val="28"/>
        </w:rPr>
        <w:sectPr w:rsidR="00C71079" w:rsidRPr="00C71079" w:rsidSect="002B3139">
          <w:type w:val="continuous"/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C71079" w:rsidRPr="00C71079" w:rsidRDefault="00C71079" w:rsidP="00C71079">
      <w:pPr>
        <w:ind w:firstLine="698"/>
        <w:jc w:val="right"/>
        <w:rPr>
          <w:b/>
          <w:bCs/>
          <w:color w:val="26282F"/>
          <w:sz w:val="28"/>
          <w:szCs w:val="28"/>
        </w:rPr>
      </w:pPr>
      <w:bookmarkStart w:id="8" w:name="sub_112"/>
    </w:p>
    <w:p w:rsidR="00C71079" w:rsidRPr="00C71079" w:rsidRDefault="00C71079" w:rsidP="00C71079">
      <w:pPr>
        <w:ind w:firstLine="698"/>
        <w:jc w:val="right"/>
        <w:rPr>
          <w:sz w:val="28"/>
          <w:szCs w:val="28"/>
        </w:rPr>
      </w:pPr>
      <w:r w:rsidRPr="00C71079">
        <w:rPr>
          <w:b/>
          <w:bCs/>
          <w:color w:val="26282F"/>
          <w:sz w:val="28"/>
          <w:szCs w:val="28"/>
        </w:rPr>
        <w:t>Таблица 2</w:t>
      </w:r>
    </w:p>
    <w:bookmarkEnd w:id="8"/>
    <w:p w:rsidR="00C71079" w:rsidRPr="00C71079" w:rsidRDefault="00C71079" w:rsidP="00C71079">
      <w:pPr>
        <w:keepNext/>
        <w:jc w:val="center"/>
        <w:outlineLvl w:val="0"/>
        <w:rPr>
          <w:b/>
          <w:sz w:val="28"/>
          <w:szCs w:val="28"/>
        </w:rPr>
      </w:pPr>
    </w:p>
    <w:p w:rsidR="00C71079" w:rsidRPr="00C71079" w:rsidRDefault="00C71079" w:rsidP="00C71079">
      <w:pPr>
        <w:keepNext/>
        <w:jc w:val="center"/>
        <w:outlineLvl w:val="0"/>
        <w:rPr>
          <w:b/>
          <w:sz w:val="28"/>
          <w:szCs w:val="28"/>
        </w:rPr>
      </w:pPr>
      <w:r w:rsidRPr="00C71079">
        <w:rPr>
          <w:b/>
          <w:sz w:val="28"/>
          <w:szCs w:val="28"/>
        </w:rPr>
        <w:t xml:space="preserve">Перечень </w:t>
      </w:r>
      <w:r w:rsidRPr="00C71079">
        <w:rPr>
          <w:b/>
          <w:sz w:val="28"/>
          <w:szCs w:val="28"/>
        </w:rPr>
        <w:br/>
        <w:t>мероприятий программы и объем финансовых ресурсов</w:t>
      </w:r>
    </w:p>
    <w:p w:rsidR="00C71079" w:rsidRPr="00C71079" w:rsidRDefault="00C71079" w:rsidP="00C71079">
      <w:pPr>
        <w:rPr>
          <w:sz w:val="28"/>
          <w:szCs w:val="28"/>
        </w:rPr>
      </w:pPr>
    </w:p>
    <w:tbl>
      <w:tblPr>
        <w:tblW w:w="14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3372"/>
        <w:gridCol w:w="2268"/>
        <w:gridCol w:w="4394"/>
        <w:gridCol w:w="1134"/>
        <w:gridCol w:w="1134"/>
        <w:gridCol w:w="1138"/>
      </w:tblGrid>
      <w:tr w:rsidR="00C71079" w:rsidRPr="00371242" w:rsidTr="00371242">
        <w:trPr>
          <w:trHeight w:val="282"/>
          <w:tblHeader/>
        </w:trPr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371242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1242">
              <w:rPr>
                <w:b/>
                <w:sz w:val="28"/>
                <w:szCs w:val="28"/>
              </w:rPr>
              <w:t>№</w:t>
            </w:r>
            <w:r w:rsidR="00C71079" w:rsidRPr="0037124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71079" w:rsidRPr="00371242">
              <w:rPr>
                <w:b/>
                <w:sz w:val="28"/>
                <w:szCs w:val="28"/>
              </w:rPr>
              <w:t>п</w:t>
            </w:r>
            <w:proofErr w:type="gramEnd"/>
            <w:r w:rsidR="00C71079" w:rsidRPr="0037124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1242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1242">
              <w:rPr>
                <w:b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1242">
              <w:rPr>
                <w:b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1242">
              <w:rPr>
                <w:b/>
                <w:sz w:val="28"/>
                <w:szCs w:val="28"/>
              </w:rPr>
              <w:t>Расходы (тыс. руб.), по годам</w:t>
            </w:r>
          </w:p>
        </w:tc>
      </w:tr>
      <w:tr w:rsidR="00371242" w:rsidRPr="00371242" w:rsidTr="00371242">
        <w:trPr>
          <w:trHeight w:val="282"/>
          <w:tblHeader/>
        </w:trPr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1242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1242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1242">
              <w:rPr>
                <w:b/>
                <w:sz w:val="28"/>
                <w:szCs w:val="28"/>
              </w:rPr>
              <w:t>2018 год</w:t>
            </w:r>
          </w:p>
        </w:tc>
      </w:tr>
      <w:tr w:rsidR="00371242" w:rsidRPr="00371242" w:rsidTr="00371242">
        <w:trPr>
          <w:trHeight w:val="147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Формирование проекта бюджета городского поселения с учетом прогноза долгосрочного социально-экономического развития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УФ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Обеспечение исполнения расходных обязательств городского поселения Углич при сохранении долгосрочной сбалансированности и устойчивости бюджета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71242" w:rsidRPr="00371242" w:rsidTr="00371242">
        <w:trPr>
          <w:trHeight w:val="147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Составление и утверждение бюджета городского поселения в "программном виде"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УФ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Формирование и исполнение бюджета городского поселения на основе муниципальных программ, сформированных на основании долгосрочных целей социально-экономического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42" w:rsidRPr="00371242" w:rsidTr="00371242">
        <w:trPr>
          <w:trHeight w:val="147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3.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 xml:space="preserve">Проведение ежеквартального анализа поступлений доходов в бюджет городского поселения в разрезе каждого доходного </w:t>
            </w:r>
            <w:r w:rsidRPr="00371242">
              <w:rPr>
                <w:sz w:val="28"/>
                <w:szCs w:val="28"/>
              </w:rPr>
              <w:lastRenderedPageBreak/>
              <w:t>источника и каждого администратора доходов, мониторинга задолженности перед бюджетом городского поселения по уплате налогов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lastRenderedPageBreak/>
              <w:t>УФ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71242">
              <w:rPr>
                <w:sz w:val="28"/>
                <w:szCs w:val="28"/>
              </w:rPr>
              <w:t>Контроль за</w:t>
            </w:r>
            <w:proofErr w:type="gramEnd"/>
            <w:r w:rsidRPr="00371242">
              <w:rPr>
                <w:sz w:val="28"/>
                <w:szCs w:val="28"/>
              </w:rPr>
              <w:t xml:space="preserve"> исполнением доходов бюджета городского поселения. Повышение качества администрирования доходов главными администраторами доходов бюджета городского </w:t>
            </w:r>
            <w:r w:rsidRPr="00371242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42" w:rsidRPr="00371242" w:rsidTr="00371242">
        <w:trPr>
          <w:trHeight w:val="147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Проведение оценки эффективности предоставленных и планируемых к предоставлению налоговых льгот по местным налогам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УФ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Оптимизация и экономически обоснованное предоставление налоговых льгот по местным налогам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42" w:rsidRPr="00371242" w:rsidTr="00371242">
        <w:trPr>
          <w:trHeight w:val="147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Проведение анализа допустимой долговой нагрузки на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УФ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Поддержание объема муниципального долга городского поселения на экономически безопасном уровне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71242" w:rsidRPr="00371242" w:rsidTr="00371242">
        <w:trPr>
          <w:trHeight w:val="147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6.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Расходы на обслуживание долговых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УФ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Обеспечение расходов на 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4A0D53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8 500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4A0D53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8 040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079" w:rsidRPr="00371242" w:rsidRDefault="004A0D53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9 000</w:t>
            </w:r>
          </w:p>
        </w:tc>
      </w:tr>
      <w:tr w:rsidR="00371242" w:rsidRPr="00371242" w:rsidTr="00371242">
        <w:trPr>
          <w:trHeight w:val="147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7.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 xml:space="preserve">Своевременное исполнение долговых обязательств и обязательств по </w:t>
            </w:r>
            <w:r w:rsidRPr="00371242">
              <w:rPr>
                <w:sz w:val="28"/>
                <w:szCs w:val="28"/>
              </w:rPr>
              <w:lastRenderedPageBreak/>
              <w:t>обслуживанию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lastRenderedPageBreak/>
              <w:t>УФ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Поддержание деловой репутации городского поселения Углич как заемщика сре</w:t>
            </w:r>
            <w:proofErr w:type="gramStart"/>
            <w:r w:rsidRPr="00371242">
              <w:rPr>
                <w:sz w:val="28"/>
                <w:szCs w:val="28"/>
              </w:rPr>
              <w:t>дств пр</w:t>
            </w:r>
            <w:proofErr w:type="gramEnd"/>
            <w:r w:rsidRPr="00371242">
              <w:rPr>
                <w:sz w:val="28"/>
                <w:szCs w:val="28"/>
              </w:rPr>
              <w:t xml:space="preserve">и привлечении кредитных ресурсов </w:t>
            </w:r>
            <w:r w:rsidRPr="00371242">
              <w:rPr>
                <w:sz w:val="28"/>
                <w:szCs w:val="28"/>
              </w:rPr>
              <w:lastRenderedPageBreak/>
              <w:t>на высоком уровне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42" w:rsidRPr="00371242" w:rsidTr="00371242">
        <w:trPr>
          <w:trHeight w:val="147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Организация бюджетного процесса на территории городского поселения Углич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УФ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Реализация принципа ответственного управления муниципальными финансами, связанного с наличием эффективной системы исполнения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42" w:rsidRPr="00371242" w:rsidTr="00371242">
        <w:trPr>
          <w:trHeight w:val="147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9.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Повышение качества и доступности финансовой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УФ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Повышение прозрачности бюджетного процесса, расширение доступа к информации о финансовой деятельности органов городского самоуправления, результатах использования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42" w:rsidRPr="00371242" w:rsidTr="00371242">
        <w:trPr>
          <w:trHeight w:val="147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10.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Автоматизация бюджетного процесса на основе современных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УФ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3</w:t>
            </w:r>
            <w:r w:rsidR="00C67FBA" w:rsidRPr="00371242"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3</w:t>
            </w:r>
            <w:r w:rsidR="00C67FBA" w:rsidRPr="00371242">
              <w:rPr>
                <w:sz w:val="28"/>
                <w:szCs w:val="28"/>
              </w:rPr>
              <w:t>8</w:t>
            </w:r>
            <w:r w:rsidRPr="00371242"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3</w:t>
            </w:r>
            <w:r w:rsidR="00C67FBA" w:rsidRPr="00371242">
              <w:rPr>
                <w:sz w:val="28"/>
                <w:szCs w:val="28"/>
              </w:rPr>
              <w:t>8</w:t>
            </w:r>
            <w:r w:rsidRPr="00371242">
              <w:rPr>
                <w:sz w:val="28"/>
                <w:szCs w:val="28"/>
              </w:rPr>
              <w:t>0</w:t>
            </w:r>
          </w:p>
        </w:tc>
      </w:tr>
      <w:tr w:rsidR="00371242" w:rsidRPr="00371242" w:rsidTr="00371242">
        <w:trPr>
          <w:trHeight w:val="1331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УФ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242">
              <w:rPr>
                <w:sz w:val="28"/>
                <w:szCs w:val="28"/>
              </w:rPr>
              <w:t>Обеспечение эффективной организации внутреннего муниципального финансового контроля за правомерным, целевым и эффективным использованием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079" w:rsidRPr="00371242" w:rsidRDefault="00C71079" w:rsidP="00371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3E12CE" w:rsidRPr="00956F2B" w:rsidRDefault="003E12CE" w:rsidP="00C71079">
      <w:pPr>
        <w:rPr>
          <w:b/>
          <w:bCs/>
          <w:sz w:val="28"/>
          <w:szCs w:val="28"/>
        </w:rPr>
      </w:pPr>
    </w:p>
    <w:sectPr w:rsidR="003E12CE" w:rsidRPr="00956F2B" w:rsidSect="002B3139">
      <w:headerReference w:type="even" r:id="rId16"/>
      <w:headerReference w:type="default" r:id="rId17"/>
      <w:footerReference w:type="even" r:id="rId18"/>
      <w:footerReference w:type="default" r:id="rId19"/>
      <w:pgSz w:w="16838" w:h="11906" w:orient="landscape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4A" w:rsidRDefault="004F794A">
      <w:r>
        <w:separator/>
      </w:r>
    </w:p>
  </w:endnote>
  <w:endnote w:type="continuationSeparator" w:id="0">
    <w:p w:rsidR="004F794A" w:rsidRDefault="004F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>
    <w:pPr>
      <w:pStyle w:val="a6"/>
      <w:framePr w:wrap="around" w:vAnchor="text" w:hAnchor="margin" w:xAlign="right" w:y="1"/>
      <w:rPr>
        <w:rStyle w:val="a5"/>
      </w:rPr>
    </w:pPr>
  </w:p>
  <w:p w:rsidR="00A4608C" w:rsidRDefault="00A4608C">
    <w:pPr>
      <w:pStyle w:val="a6"/>
      <w:framePr w:wrap="around" w:vAnchor="text" w:hAnchor="margin" w:xAlign="right" w:y="1"/>
      <w:ind w:right="360"/>
      <w:rPr>
        <w:rStyle w:val="a5"/>
      </w:rPr>
    </w:pPr>
  </w:p>
  <w:p w:rsidR="00A4608C" w:rsidRDefault="00A4608C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>
    <w:pPr>
      <w:pStyle w:val="a6"/>
      <w:framePr w:wrap="around" w:vAnchor="text" w:hAnchor="margin" w:xAlign="right" w:y="1"/>
      <w:rPr>
        <w:rStyle w:val="a5"/>
      </w:rPr>
    </w:pPr>
  </w:p>
  <w:p w:rsidR="00A4608C" w:rsidRDefault="00A4608C">
    <w:pPr>
      <w:pStyle w:val="a6"/>
      <w:framePr w:wrap="around" w:vAnchor="text" w:hAnchor="margin" w:xAlign="right" w:y="1"/>
      <w:ind w:right="360"/>
      <w:rPr>
        <w:rStyle w:val="a5"/>
      </w:rPr>
    </w:pPr>
  </w:p>
  <w:p w:rsidR="00A4608C" w:rsidRDefault="00A460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4A" w:rsidRDefault="004F794A">
      <w:r>
        <w:separator/>
      </w:r>
    </w:p>
  </w:footnote>
  <w:footnote w:type="continuationSeparator" w:id="0">
    <w:p w:rsidR="004F794A" w:rsidRDefault="004F7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 w:rsidP="002F7B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92" w:rsidRDefault="003E4D9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4608C" w:rsidRDefault="00A460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92" w:rsidRDefault="003E4D9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72E07">
      <w:rPr>
        <w:noProof/>
      </w:rPr>
      <w:t>2</w:t>
    </w:r>
    <w:r>
      <w:fldChar w:fldCharType="end"/>
    </w:r>
  </w:p>
  <w:p w:rsidR="003E4D92" w:rsidRDefault="003E4D9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92" w:rsidRDefault="003E4D9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 w:rsidP="00180C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8C" w:rsidRDefault="00A4608C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A4608C" w:rsidP="00180C3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2E07">
      <w:rPr>
        <w:rStyle w:val="a5"/>
        <w:noProof/>
      </w:rPr>
      <w:t>2</w:t>
    </w:r>
    <w:r>
      <w:rPr>
        <w:rStyle w:val="a5"/>
      </w:rPr>
      <w:fldChar w:fldCharType="end"/>
    </w:r>
  </w:p>
  <w:p w:rsidR="00A4608C" w:rsidRDefault="00A4608C">
    <w:pPr>
      <w:pStyle w:val="a3"/>
      <w:framePr w:wrap="around" w:vAnchor="text" w:hAnchor="margin" w:xAlign="center" w:y="1"/>
      <w:rPr>
        <w:rStyle w:val="a5"/>
      </w:rPr>
    </w:pPr>
  </w:p>
  <w:p w:rsidR="00A4608C" w:rsidRDefault="00A4608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8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1">
    <w:nsid w:val="1B693C40"/>
    <w:multiLevelType w:val="multilevel"/>
    <w:tmpl w:val="D2A6A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3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7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28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6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9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8"/>
  </w:num>
  <w:num w:numId="3">
    <w:abstractNumId w:val="17"/>
  </w:num>
  <w:num w:numId="4">
    <w:abstractNumId w:val="25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4"/>
  </w:num>
  <w:num w:numId="10">
    <w:abstractNumId w:val="26"/>
  </w:num>
  <w:num w:numId="11">
    <w:abstractNumId w:val="21"/>
  </w:num>
  <w:num w:numId="12">
    <w:abstractNumId w:val="12"/>
  </w:num>
  <w:num w:numId="13">
    <w:abstractNumId w:val="35"/>
  </w:num>
  <w:num w:numId="14">
    <w:abstractNumId w:val="6"/>
  </w:num>
  <w:num w:numId="15">
    <w:abstractNumId w:val="7"/>
  </w:num>
  <w:num w:numId="16">
    <w:abstractNumId w:val="27"/>
  </w:num>
  <w:num w:numId="17">
    <w:abstractNumId w:val="2"/>
  </w:num>
  <w:num w:numId="18">
    <w:abstractNumId w:val="14"/>
  </w:num>
  <w:num w:numId="19">
    <w:abstractNumId w:val="37"/>
  </w:num>
  <w:num w:numId="20">
    <w:abstractNumId w:val="34"/>
  </w:num>
  <w:num w:numId="21">
    <w:abstractNumId w:val="31"/>
  </w:num>
  <w:num w:numId="22">
    <w:abstractNumId w:val="9"/>
  </w:num>
  <w:num w:numId="23">
    <w:abstractNumId w:val="0"/>
  </w:num>
  <w:num w:numId="24">
    <w:abstractNumId w:val="28"/>
  </w:num>
  <w:num w:numId="25">
    <w:abstractNumId w:val="36"/>
  </w:num>
  <w:num w:numId="26">
    <w:abstractNumId w:val="30"/>
  </w:num>
  <w:num w:numId="27">
    <w:abstractNumId w:val="4"/>
  </w:num>
  <w:num w:numId="28">
    <w:abstractNumId w:val="29"/>
  </w:num>
  <w:num w:numId="29">
    <w:abstractNumId w:val="39"/>
  </w:num>
  <w:num w:numId="30">
    <w:abstractNumId w:val="22"/>
  </w:num>
  <w:num w:numId="31">
    <w:abstractNumId w:val="18"/>
  </w:num>
  <w:num w:numId="32">
    <w:abstractNumId w:val="5"/>
  </w:num>
  <w:num w:numId="33">
    <w:abstractNumId w:val="3"/>
  </w:num>
  <w:num w:numId="34">
    <w:abstractNumId w:val="16"/>
  </w:num>
  <w:num w:numId="35">
    <w:abstractNumId w:val="20"/>
  </w:num>
  <w:num w:numId="36">
    <w:abstractNumId w:val="15"/>
  </w:num>
  <w:num w:numId="37">
    <w:abstractNumId w:val="23"/>
  </w:num>
  <w:num w:numId="38">
    <w:abstractNumId w:val="32"/>
  </w:num>
  <w:num w:numId="39">
    <w:abstractNumId w:val="1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72"/>
    <w:rsid w:val="00012397"/>
    <w:rsid w:val="00015EE1"/>
    <w:rsid w:val="00021959"/>
    <w:rsid w:val="00026029"/>
    <w:rsid w:val="000364EF"/>
    <w:rsid w:val="00036B6D"/>
    <w:rsid w:val="00037A44"/>
    <w:rsid w:val="0004677B"/>
    <w:rsid w:val="00050953"/>
    <w:rsid w:val="000644FA"/>
    <w:rsid w:val="00066844"/>
    <w:rsid w:val="0007143B"/>
    <w:rsid w:val="00076ACF"/>
    <w:rsid w:val="00077808"/>
    <w:rsid w:val="00096050"/>
    <w:rsid w:val="000A565C"/>
    <w:rsid w:val="000B4C1E"/>
    <w:rsid w:val="000B728B"/>
    <w:rsid w:val="000C0FBB"/>
    <w:rsid w:val="000C2875"/>
    <w:rsid w:val="000D41D5"/>
    <w:rsid w:val="000D6266"/>
    <w:rsid w:val="000F19E6"/>
    <w:rsid w:val="000F1F85"/>
    <w:rsid w:val="000F5596"/>
    <w:rsid w:val="00111CA9"/>
    <w:rsid w:val="00126753"/>
    <w:rsid w:val="00131B8C"/>
    <w:rsid w:val="00133000"/>
    <w:rsid w:val="0013504F"/>
    <w:rsid w:val="00137B43"/>
    <w:rsid w:val="00143919"/>
    <w:rsid w:val="001616D0"/>
    <w:rsid w:val="00166935"/>
    <w:rsid w:val="00180201"/>
    <w:rsid w:val="00180C3E"/>
    <w:rsid w:val="00182BBA"/>
    <w:rsid w:val="00183C74"/>
    <w:rsid w:val="001A2D42"/>
    <w:rsid w:val="001B645A"/>
    <w:rsid w:val="001E03FA"/>
    <w:rsid w:val="001F0C23"/>
    <w:rsid w:val="001F1938"/>
    <w:rsid w:val="001F31BD"/>
    <w:rsid w:val="0020238A"/>
    <w:rsid w:val="002345E8"/>
    <w:rsid w:val="002412F8"/>
    <w:rsid w:val="00246DCF"/>
    <w:rsid w:val="0025293C"/>
    <w:rsid w:val="00255BB8"/>
    <w:rsid w:val="0025694B"/>
    <w:rsid w:val="002625BF"/>
    <w:rsid w:val="002635E1"/>
    <w:rsid w:val="002650BC"/>
    <w:rsid w:val="0027356F"/>
    <w:rsid w:val="00273A75"/>
    <w:rsid w:val="00275F02"/>
    <w:rsid w:val="00276AB1"/>
    <w:rsid w:val="00277A9C"/>
    <w:rsid w:val="00280B30"/>
    <w:rsid w:val="002874D0"/>
    <w:rsid w:val="002929ED"/>
    <w:rsid w:val="002962F7"/>
    <w:rsid w:val="002A021C"/>
    <w:rsid w:val="002A26AF"/>
    <w:rsid w:val="002A2C05"/>
    <w:rsid w:val="002B3139"/>
    <w:rsid w:val="002F7B00"/>
    <w:rsid w:val="003119F6"/>
    <w:rsid w:val="00322214"/>
    <w:rsid w:val="0033040F"/>
    <w:rsid w:val="00332207"/>
    <w:rsid w:val="00337037"/>
    <w:rsid w:val="003417B5"/>
    <w:rsid w:val="00341BD4"/>
    <w:rsid w:val="00343B0F"/>
    <w:rsid w:val="0034670B"/>
    <w:rsid w:val="00346CF7"/>
    <w:rsid w:val="00347803"/>
    <w:rsid w:val="003503B9"/>
    <w:rsid w:val="00352259"/>
    <w:rsid w:val="003702DC"/>
    <w:rsid w:val="00371242"/>
    <w:rsid w:val="00372E07"/>
    <w:rsid w:val="003803D7"/>
    <w:rsid w:val="003859B5"/>
    <w:rsid w:val="003A631B"/>
    <w:rsid w:val="003A675C"/>
    <w:rsid w:val="003B565E"/>
    <w:rsid w:val="003D14E5"/>
    <w:rsid w:val="003D4768"/>
    <w:rsid w:val="003E12CE"/>
    <w:rsid w:val="003E4D92"/>
    <w:rsid w:val="003F6733"/>
    <w:rsid w:val="003F6CF0"/>
    <w:rsid w:val="004047C5"/>
    <w:rsid w:val="0041054F"/>
    <w:rsid w:val="00411EAC"/>
    <w:rsid w:val="004161C6"/>
    <w:rsid w:val="00423A9E"/>
    <w:rsid w:val="00427988"/>
    <w:rsid w:val="00427C36"/>
    <w:rsid w:val="004311E0"/>
    <w:rsid w:val="0047013D"/>
    <w:rsid w:val="00471AB8"/>
    <w:rsid w:val="00474390"/>
    <w:rsid w:val="00474599"/>
    <w:rsid w:val="00474631"/>
    <w:rsid w:val="00484050"/>
    <w:rsid w:val="004911F2"/>
    <w:rsid w:val="0049272E"/>
    <w:rsid w:val="00495DA9"/>
    <w:rsid w:val="004A0D53"/>
    <w:rsid w:val="004A6456"/>
    <w:rsid w:val="004A7D73"/>
    <w:rsid w:val="004B7E62"/>
    <w:rsid w:val="004C62D9"/>
    <w:rsid w:val="004C70C5"/>
    <w:rsid w:val="004E0D28"/>
    <w:rsid w:val="004F0EA6"/>
    <w:rsid w:val="004F1B20"/>
    <w:rsid w:val="004F77EE"/>
    <w:rsid w:val="004F794A"/>
    <w:rsid w:val="00500E87"/>
    <w:rsid w:val="00510349"/>
    <w:rsid w:val="00521D79"/>
    <w:rsid w:val="005220BD"/>
    <w:rsid w:val="00522B15"/>
    <w:rsid w:val="00525BE7"/>
    <w:rsid w:val="0053311E"/>
    <w:rsid w:val="00540632"/>
    <w:rsid w:val="00543D6F"/>
    <w:rsid w:val="00553C89"/>
    <w:rsid w:val="005564F5"/>
    <w:rsid w:val="005751B4"/>
    <w:rsid w:val="00576E55"/>
    <w:rsid w:val="005920FB"/>
    <w:rsid w:val="005C46D7"/>
    <w:rsid w:val="005D04B5"/>
    <w:rsid w:val="00614D63"/>
    <w:rsid w:val="00622099"/>
    <w:rsid w:val="00623E6D"/>
    <w:rsid w:val="00627193"/>
    <w:rsid w:val="00642A9E"/>
    <w:rsid w:val="00642BAE"/>
    <w:rsid w:val="00662235"/>
    <w:rsid w:val="00676CAA"/>
    <w:rsid w:val="006809EB"/>
    <w:rsid w:val="00685F85"/>
    <w:rsid w:val="006A5A90"/>
    <w:rsid w:val="006B35CE"/>
    <w:rsid w:val="006B5D57"/>
    <w:rsid w:val="006F0132"/>
    <w:rsid w:val="006F6BB7"/>
    <w:rsid w:val="00703E73"/>
    <w:rsid w:val="00706D6D"/>
    <w:rsid w:val="007101DF"/>
    <w:rsid w:val="00712D8D"/>
    <w:rsid w:val="00722099"/>
    <w:rsid w:val="00730073"/>
    <w:rsid w:val="0073094A"/>
    <w:rsid w:val="00734CC3"/>
    <w:rsid w:val="00745DE6"/>
    <w:rsid w:val="0075208A"/>
    <w:rsid w:val="00753796"/>
    <w:rsid w:val="00753C90"/>
    <w:rsid w:val="00772376"/>
    <w:rsid w:val="00775911"/>
    <w:rsid w:val="00780FED"/>
    <w:rsid w:val="00781D16"/>
    <w:rsid w:val="0078351F"/>
    <w:rsid w:val="00795FE2"/>
    <w:rsid w:val="00796844"/>
    <w:rsid w:val="007B1F75"/>
    <w:rsid w:val="007B2F4F"/>
    <w:rsid w:val="007C5E5B"/>
    <w:rsid w:val="007D2E90"/>
    <w:rsid w:val="007D3F83"/>
    <w:rsid w:val="007D66AB"/>
    <w:rsid w:val="007D66FC"/>
    <w:rsid w:val="007E5EE8"/>
    <w:rsid w:val="007F59A9"/>
    <w:rsid w:val="007F75E0"/>
    <w:rsid w:val="00804BEE"/>
    <w:rsid w:val="00804F37"/>
    <w:rsid w:val="008215A4"/>
    <w:rsid w:val="008254CA"/>
    <w:rsid w:val="008519B5"/>
    <w:rsid w:val="00856821"/>
    <w:rsid w:val="00870FE5"/>
    <w:rsid w:val="00873C03"/>
    <w:rsid w:val="00885E3F"/>
    <w:rsid w:val="008876A0"/>
    <w:rsid w:val="0089462D"/>
    <w:rsid w:val="008954E4"/>
    <w:rsid w:val="008A7701"/>
    <w:rsid w:val="008B1B5E"/>
    <w:rsid w:val="008B2934"/>
    <w:rsid w:val="008F0859"/>
    <w:rsid w:val="008F3047"/>
    <w:rsid w:val="009004D0"/>
    <w:rsid w:val="009029AB"/>
    <w:rsid w:val="00903481"/>
    <w:rsid w:val="00935594"/>
    <w:rsid w:val="00935A0D"/>
    <w:rsid w:val="00941A5B"/>
    <w:rsid w:val="00944C5B"/>
    <w:rsid w:val="00967ADD"/>
    <w:rsid w:val="009751B6"/>
    <w:rsid w:val="00986189"/>
    <w:rsid w:val="009C1C32"/>
    <w:rsid w:val="009D6F7A"/>
    <w:rsid w:val="009E1ABE"/>
    <w:rsid w:val="009E42A9"/>
    <w:rsid w:val="009E5AF5"/>
    <w:rsid w:val="009F0086"/>
    <w:rsid w:val="009F1506"/>
    <w:rsid w:val="00A16CA1"/>
    <w:rsid w:val="00A22B29"/>
    <w:rsid w:val="00A2357C"/>
    <w:rsid w:val="00A25FE2"/>
    <w:rsid w:val="00A302FC"/>
    <w:rsid w:val="00A3213F"/>
    <w:rsid w:val="00A32824"/>
    <w:rsid w:val="00A41013"/>
    <w:rsid w:val="00A4608C"/>
    <w:rsid w:val="00A64FDF"/>
    <w:rsid w:val="00A74802"/>
    <w:rsid w:val="00A857B3"/>
    <w:rsid w:val="00A859C2"/>
    <w:rsid w:val="00AA1C37"/>
    <w:rsid w:val="00AA1CFB"/>
    <w:rsid w:val="00AA5732"/>
    <w:rsid w:val="00AB3986"/>
    <w:rsid w:val="00AB7FE6"/>
    <w:rsid w:val="00AC4F64"/>
    <w:rsid w:val="00AC52CF"/>
    <w:rsid w:val="00AC5DF5"/>
    <w:rsid w:val="00AD0E0F"/>
    <w:rsid w:val="00AD4F5B"/>
    <w:rsid w:val="00AE731C"/>
    <w:rsid w:val="00B01293"/>
    <w:rsid w:val="00B20722"/>
    <w:rsid w:val="00B244E2"/>
    <w:rsid w:val="00B249BB"/>
    <w:rsid w:val="00B71592"/>
    <w:rsid w:val="00B7218B"/>
    <w:rsid w:val="00B73019"/>
    <w:rsid w:val="00B73FBE"/>
    <w:rsid w:val="00B9460F"/>
    <w:rsid w:val="00BB7C1A"/>
    <w:rsid w:val="00BC2B64"/>
    <w:rsid w:val="00BC46AC"/>
    <w:rsid w:val="00BC5F75"/>
    <w:rsid w:val="00BC6F87"/>
    <w:rsid w:val="00BC78A2"/>
    <w:rsid w:val="00BD3B42"/>
    <w:rsid w:val="00BE4018"/>
    <w:rsid w:val="00BF6942"/>
    <w:rsid w:val="00C06ECA"/>
    <w:rsid w:val="00C23BCE"/>
    <w:rsid w:val="00C3061F"/>
    <w:rsid w:val="00C404F3"/>
    <w:rsid w:val="00C455FE"/>
    <w:rsid w:val="00C56B2E"/>
    <w:rsid w:val="00C6286C"/>
    <w:rsid w:val="00C67FBA"/>
    <w:rsid w:val="00C71079"/>
    <w:rsid w:val="00C7776C"/>
    <w:rsid w:val="00C85240"/>
    <w:rsid w:val="00C90F49"/>
    <w:rsid w:val="00C97B02"/>
    <w:rsid w:val="00CE314F"/>
    <w:rsid w:val="00CF2248"/>
    <w:rsid w:val="00CF6084"/>
    <w:rsid w:val="00D03528"/>
    <w:rsid w:val="00D0676F"/>
    <w:rsid w:val="00D07052"/>
    <w:rsid w:val="00D07BB6"/>
    <w:rsid w:val="00D13857"/>
    <w:rsid w:val="00D13A78"/>
    <w:rsid w:val="00D13B24"/>
    <w:rsid w:val="00D3759C"/>
    <w:rsid w:val="00D50AC2"/>
    <w:rsid w:val="00D57C13"/>
    <w:rsid w:val="00D63819"/>
    <w:rsid w:val="00D65260"/>
    <w:rsid w:val="00D90351"/>
    <w:rsid w:val="00D95429"/>
    <w:rsid w:val="00DC1FFF"/>
    <w:rsid w:val="00DD1E8A"/>
    <w:rsid w:val="00DD4013"/>
    <w:rsid w:val="00DE17A4"/>
    <w:rsid w:val="00DF5DC3"/>
    <w:rsid w:val="00DF6073"/>
    <w:rsid w:val="00DF670D"/>
    <w:rsid w:val="00E02072"/>
    <w:rsid w:val="00E04AC3"/>
    <w:rsid w:val="00E114C8"/>
    <w:rsid w:val="00E30C5B"/>
    <w:rsid w:val="00E411DA"/>
    <w:rsid w:val="00E47210"/>
    <w:rsid w:val="00E516AC"/>
    <w:rsid w:val="00E541E0"/>
    <w:rsid w:val="00E57760"/>
    <w:rsid w:val="00E60914"/>
    <w:rsid w:val="00E6113B"/>
    <w:rsid w:val="00E61348"/>
    <w:rsid w:val="00E769FA"/>
    <w:rsid w:val="00E817BC"/>
    <w:rsid w:val="00E81F64"/>
    <w:rsid w:val="00E85154"/>
    <w:rsid w:val="00E927D7"/>
    <w:rsid w:val="00E95274"/>
    <w:rsid w:val="00EB6135"/>
    <w:rsid w:val="00EB6C95"/>
    <w:rsid w:val="00EF704B"/>
    <w:rsid w:val="00F00AD3"/>
    <w:rsid w:val="00F07AEE"/>
    <w:rsid w:val="00F12BF4"/>
    <w:rsid w:val="00F12D87"/>
    <w:rsid w:val="00F146FF"/>
    <w:rsid w:val="00F171F8"/>
    <w:rsid w:val="00F36BED"/>
    <w:rsid w:val="00F374BC"/>
    <w:rsid w:val="00F416BB"/>
    <w:rsid w:val="00F44865"/>
    <w:rsid w:val="00F456FB"/>
    <w:rsid w:val="00F602FD"/>
    <w:rsid w:val="00F66532"/>
    <w:rsid w:val="00F70148"/>
    <w:rsid w:val="00F766D5"/>
    <w:rsid w:val="00F769DF"/>
    <w:rsid w:val="00F8100C"/>
    <w:rsid w:val="00F87E95"/>
    <w:rsid w:val="00F9250A"/>
    <w:rsid w:val="00F977E8"/>
    <w:rsid w:val="00FA0DA9"/>
    <w:rsid w:val="00FA6584"/>
    <w:rsid w:val="00FA6CD1"/>
    <w:rsid w:val="00FB1341"/>
    <w:rsid w:val="00FB2BC9"/>
    <w:rsid w:val="00FC5F4C"/>
    <w:rsid w:val="00FC78EA"/>
    <w:rsid w:val="00FD33BF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79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79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uiPriority w:val="34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B657-963E-475B-A4A9-6748D573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991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goroduglich</Company>
  <LinksUpToDate>false</LinksUpToDate>
  <CharactersWithSpaces>8557</CharactersWithSpaces>
  <SharedDoc>false</SharedDoc>
  <HLinks>
    <vt:vector size="12" baseType="variant"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Шумакова С.А.</dc:creator>
  <cp:keywords/>
  <cp:lastModifiedBy>Попова О.Ю.</cp:lastModifiedBy>
  <cp:revision>3</cp:revision>
  <cp:lastPrinted>2016-12-26T10:34:00Z</cp:lastPrinted>
  <dcterms:created xsi:type="dcterms:W3CDTF">2016-12-28T13:37:00Z</dcterms:created>
  <dcterms:modified xsi:type="dcterms:W3CDTF">2016-12-29T10:42:00Z</dcterms:modified>
</cp:coreProperties>
</file>