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68" w:rsidRDefault="008D72DD" w:rsidP="008D7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72D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6A3CA8">
        <w:rPr>
          <w:rFonts w:ascii="Times New Roman" w:hAnsi="Times New Roman" w:cs="Times New Roman"/>
          <w:sz w:val="28"/>
          <w:szCs w:val="28"/>
        </w:rPr>
        <w:t xml:space="preserve">пункта 9 федерального стандарта </w:t>
      </w:r>
      <w:r w:rsidRPr="008D72DD">
        <w:rPr>
          <w:rFonts w:ascii="Times New Roman" w:hAnsi="Times New Roman" w:cs="Times New Roman"/>
          <w:sz w:val="28"/>
          <w:szCs w:val="28"/>
        </w:rPr>
        <w:t xml:space="preserve">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 274н, представляется информация об учетной политике </w:t>
      </w:r>
      <w:r w:rsidR="001A6470">
        <w:rPr>
          <w:rFonts w:ascii="Times New Roman" w:hAnsi="Times New Roman" w:cs="Times New Roman"/>
          <w:sz w:val="28"/>
          <w:szCs w:val="28"/>
        </w:rPr>
        <w:t>муниципального учреждения «Центр комплексного обслуживания»</w:t>
      </w:r>
      <w:r w:rsidRPr="008D72DD">
        <w:rPr>
          <w:rFonts w:ascii="Times New Roman" w:hAnsi="Times New Roman" w:cs="Times New Roman"/>
          <w:sz w:val="28"/>
          <w:szCs w:val="28"/>
        </w:rPr>
        <w:t xml:space="preserve"> городского поселения Углич, которая утверждена </w:t>
      </w:r>
      <w:r w:rsidR="001A6470">
        <w:rPr>
          <w:rFonts w:ascii="Times New Roman" w:hAnsi="Times New Roman" w:cs="Times New Roman"/>
          <w:sz w:val="28"/>
          <w:szCs w:val="28"/>
        </w:rPr>
        <w:t>приказом начальника муниципального учреждения «Центр комплексного обслуживания»</w:t>
      </w:r>
      <w:r w:rsidRPr="008D72DD">
        <w:rPr>
          <w:rFonts w:ascii="Times New Roman" w:hAnsi="Times New Roman" w:cs="Times New Roman"/>
          <w:sz w:val="28"/>
          <w:szCs w:val="28"/>
        </w:rPr>
        <w:t xml:space="preserve"> городского поселени</w:t>
      </w:r>
      <w:r w:rsidR="002251EE">
        <w:rPr>
          <w:rFonts w:ascii="Times New Roman" w:hAnsi="Times New Roman" w:cs="Times New Roman"/>
          <w:sz w:val="28"/>
          <w:szCs w:val="28"/>
        </w:rPr>
        <w:t>я Углич Ярославской области от 31</w:t>
      </w:r>
      <w:r w:rsidRPr="008D72DD">
        <w:rPr>
          <w:rFonts w:ascii="Times New Roman" w:hAnsi="Times New Roman" w:cs="Times New Roman"/>
          <w:sz w:val="28"/>
          <w:szCs w:val="28"/>
        </w:rPr>
        <w:t>.12.20</w:t>
      </w:r>
      <w:r w:rsidR="006A54A2">
        <w:rPr>
          <w:rFonts w:ascii="Times New Roman" w:hAnsi="Times New Roman" w:cs="Times New Roman"/>
          <w:sz w:val="28"/>
          <w:szCs w:val="28"/>
        </w:rPr>
        <w:t>20</w:t>
      </w:r>
      <w:r w:rsidRPr="008D72DD">
        <w:rPr>
          <w:rFonts w:ascii="Times New Roman" w:hAnsi="Times New Roman" w:cs="Times New Roman"/>
          <w:sz w:val="28"/>
          <w:szCs w:val="28"/>
        </w:rPr>
        <w:t xml:space="preserve"> № </w:t>
      </w:r>
      <w:r w:rsidR="002251EE">
        <w:rPr>
          <w:rFonts w:ascii="Times New Roman" w:hAnsi="Times New Roman" w:cs="Times New Roman"/>
          <w:sz w:val="28"/>
          <w:szCs w:val="28"/>
        </w:rPr>
        <w:t>10</w:t>
      </w:r>
      <w:r w:rsidR="006A54A2">
        <w:rPr>
          <w:rFonts w:ascii="Times New Roman" w:hAnsi="Times New Roman" w:cs="Times New Roman"/>
          <w:sz w:val="28"/>
          <w:szCs w:val="28"/>
        </w:rPr>
        <w:t>7</w:t>
      </w:r>
      <w:r w:rsidR="001A6470">
        <w:rPr>
          <w:rFonts w:ascii="Times New Roman" w:hAnsi="Times New Roman" w:cs="Times New Roman"/>
          <w:sz w:val="28"/>
          <w:szCs w:val="28"/>
        </w:rPr>
        <w:t xml:space="preserve"> </w:t>
      </w:r>
      <w:r w:rsidRPr="008D72DD">
        <w:rPr>
          <w:rFonts w:ascii="Times New Roman" w:hAnsi="Times New Roman" w:cs="Times New Roman"/>
          <w:sz w:val="28"/>
          <w:szCs w:val="28"/>
        </w:rPr>
        <w:t>и состоит из следующих разделов: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3681"/>
        <w:gridCol w:w="6242"/>
      </w:tblGrid>
      <w:tr w:rsidR="008D72DD" w:rsidTr="006A3CA8">
        <w:tc>
          <w:tcPr>
            <w:tcW w:w="3681" w:type="dxa"/>
          </w:tcPr>
          <w:p w:rsidR="008D72DD" w:rsidRPr="008D72DD" w:rsidRDefault="008D72DD" w:rsidP="008D72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6242" w:type="dxa"/>
          </w:tcPr>
          <w:p w:rsidR="008D72DD" w:rsidRPr="008D72DD" w:rsidRDefault="008D72DD" w:rsidP="008D72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D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положения</w:t>
            </w:r>
          </w:p>
        </w:tc>
      </w:tr>
      <w:tr w:rsidR="008D72DD" w:rsidTr="006A3CA8">
        <w:tc>
          <w:tcPr>
            <w:tcW w:w="3681" w:type="dxa"/>
          </w:tcPr>
          <w:p w:rsidR="008D72DD" w:rsidRPr="008D72DD" w:rsidRDefault="008D72DD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DD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6242" w:type="dxa"/>
          </w:tcPr>
          <w:p w:rsidR="008D72DD" w:rsidRDefault="008D72DD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содержит перечень нормативных правовых актов Российской Федерации, устанавливающих правовые основы организации и ведения бухгалтерского учета, а также определяющих основные требования к учетной политике</w:t>
            </w:r>
            <w:r w:rsidR="006A3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72DD" w:rsidTr="006A3CA8">
        <w:tc>
          <w:tcPr>
            <w:tcW w:w="3681" w:type="dxa"/>
          </w:tcPr>
          <w:p w:rsidR="008D72DD" w:rsidRPr="007B1531" w:rsidRDefault="007B1531" w:rsidP="007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раздел</w:t>
            </w:r>
          </w:p>
        </w:tc>
        <w:tc>
          <w:tcPr>
            <w:tcW w:w="6242" w:type="dxa"/>
          </w:tcPr>
          <w:p w:rsidR="00E909F4" w:rsidRDefault="00E909F4" w:rsidP="001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FB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 содержит информацию по форме бухгалтерского учета с элементами автоматизации, а также</w:t>
            </w:r>
            <w:r w:rsidR="001A647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разделе содержатся методологические основы бюджетного учета учреждения с применением  рабочего плана счетов.</w:t>
            </w:r>
          </w:p>
        </w:tc>
      </w:tr>
      <w:tr w:rsidR="001A6470" w:rsidRPr="001A6470" w:rsidTr="006A3CA8">
        <w:tc>
          <w:tcPr>
            <w:tcW w:w="3681" w:type="dxa"/>
          </w:tcPr>
          <w:p w:rsidR="008D72DD" w:rsidRPr="001A6470" w:rsidRDefault="007B153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6FB" w:rsidRPr="001A6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2DD" w:rsidRPr="001A6470">
              <w:rPr>
                <w:rFonts w:ascii="Times New Roman" w:hAnsi="Times New Roman" w:cs="Times New Roman"/>
                <w:sz w:val="28"/>
                <w:szCs w:val="28"/>
              </w:rPr>
              <w:t>Формы первичных документов</w:t>
            </w:r>
          </w:p>
        </w:tc>
        <w:tc>
          <w:tcPr>
            <w:tcW w:w="6242" w:type="dxa"/>
          </w:tcPr>
          <w:p w:rsidR="008D72DD" w:rsidRPr="001A6470" w:rsidRDefault="006A3CA8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Раздел содержит информацию по формам первичных документах, принимаемых к учету.</w:t>
            </w:r>
          </w:p>
        </w:tc>
      </w:tr>
      <w:tr w:rsidR="001A6470" w:rsidRPr="001A6470" w:rsidTr="006A3CA8">
        <w:tc>
          <w:tcPr>
            <w:tcW w:w="3681" w:type="dxa"/>
          </w:tcPr>
          <w:p w:rsidR="00B51AED" w:rsidRPr="001A6470" w:rsidRDefault="007B153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1AED" w:rsidRPr="001A6470">
              <w:rPr>
                <w:rFonts w:ascii="Times New Roman" w:hAnsi="Times New Roman" w:cs="Times New Roman"/>
                <w:sz w:val="28"/>
                <w:szCs w:val="28"/>
              </w:rPr>
              <w:t>.Докуметальное оформление хозяйственных операций</w:t>
            </w:r>
          </w:p>
        </w:tc>
        <w:tc>
          <w:tcPr>
            <w:tcW w:w="6242" w:type="dxa"/>
          </w:tcPr>
          <w:p w:rsidR="00B51AED" w:rsidRPr="001A6470" w:rsidRDefault="00B51AED" w:rsidP="00B51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Раздел содержит:</w:t>
            </w:r>
          </w:p>
          <w:p w:rsidR="00B51AED" w:rsidRPr="001A6470" w:rsidRDefault="00B51AED" w:rsidP="00B51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порядок отнесения материально-вещественных ценностей к основным средствам;</w:t>
            </w:r>
          </w:p>
          <w:p w:rsidR="00B51AED" w:rsidRPr="001A6470" w:rsidRDefault="00B51AED" w:rsidP="00B51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структура инвентарного номера;</w:t>
            </w:r>
          </w:p>
          <w:p w:rsidR="005656E6" w:rsidRPr="001A6470" w:rsidRDefault="005656E6" w:rsidP="00565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определение срока полезного использования основных средств;</w:t>
            </w:r>
          </w:p>
          <w:p w:rsidR="005656E6" w:rsidRDefault="005656E6" w:rsidP="00B51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способ начисления амортизации;</w:t>
            </w:r>
          </w:p>
          <w:p w:rsidR="002251EE" w:rsidRPr="001A6470" w:rsidRDefault="002251EE" w:rsidP="00B51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отнесения запасных частей на забалансовом счете 09 «</w:t>
            </w:r>
            <w:r w:rsidR="00C073CF">
              <w:rPr>
                <w:rFonts w:ascii="Times New Roman" w:hAnsi="Times New Roman" w:cs="Times New Roman"/>
                <w:sz w:val="28"/>
                <w:szCs w:val="28"/>
              </w:rPr>
              <w:t>Запасные части к транспортным средствам, выданные взамен изношенных»;</w:t>
            </w:r>
          </w:p>
          <w:p w:rsidR="00B51AED" w:rsidRPr="001A6470" w:rsidRDefault="00B51AED" w:rsidP="00B51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 xml:space="preserve">-порядок отнесения основных средств на забалансовый счет </w:t>
            </w:r>
            <w:r w:rsidR="005656E6" w:rsidRPr="001A64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656E6" w:rsidRPr="001A647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средства стоимостью до </w:t>
            </w:r>
            <w:r w:rsidR="006A54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56E6" w:rsidRPr="001A6470">
              <w:rPr>
                <w:rFonts w:ascii="Times New Roman" w:hAnsi="Times New Roman" w:cs="Times New Roman"/>
                <w:sz w:val="28"/>
                <w:szCs w:val="28"/>
              </w:rPr>
              <w:t>000 руб. включительно в эксплуатации</w:t>
            </w: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656E6" w:rsidRPr="001A6470" w:rsidRDefault="005656E6" w:rsidP="00565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порядок учета материальных запасов;</w:t>
            </w:r>
            <w:bookmarkStart w:id="0" w:name="_GoBack"/>
            <w:bookmarkEnd w:id="0"/>
          </w:p>
          <w:p w:rsidR="005656E6" w:rsidRPr="001A6470" w:rsidRDefault="005656E6" w:rsidP="00565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работы с </w:t>
            </w:r>
            <w:proofErr w:type="spellStart"/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забалансовыми</w:t>
            </w:r>
            <w:proofErr w:type="spellEnd"/>
            <w:r w:rsidRPr="001A6470">
              <w:rPr>
                <w:rFonts w:ascii="Times New Roman" w:hAnsi="Times New Roman" w:cs="Times New Roman"/>
                <w:sz w:val="28"/>
                <w:szCs w:val="28"/>
              </w:rPr>
              <w:t xml:space="preserve"> счетами;</w:t>
            </w:r>
          </w:p>
          <w:p w:rsidR="00BE549E" w:rsidRPr="001A6470" w:rsidRDefault="00BE549E" w:rsidP="00BE5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порядок признания дебиторской задолженности сомнительной;</w:t>
            </w:r>
          </w:p>
          <w:p w:rsidR="00BE549E" w:rsidRDefault="00BE549E" w:rsidP="00BE5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порядок отражения принятых бюджетных и денежных обязательств;</w:t>
            </w:r>
          </w:p>
          <w:p w:rsidR="00C073CF" w:rsidRPr="001A6470" w:rsidRDefault="00C073CF" w:rsidP="00BE5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расходования бюджетных средств с лицевого счета;</w:t>
            </w:r>
          </w:p>
          <w:p w:rsidR="00BE549E" w:rsidRPr="001A6470" w:rsidRDefault="00BE549E" w:rsidP="00BE5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график документооборота;</w:t>
            </w:r>
          </w:p>
          <w:p w:rsidR="00E443F5" w:rsidRDefault="00BE549E" w:rsidP="00E4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право подписи документов, которыми оформляются хозяйственные операции с денежными средствами;</w:t>
            </w:r>
          </w:p>
          <w:p w:rsidR="00C073CF" w:rsidRDefault="00C073CF" w:rsidP="00E4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формирования кассовой книги и утверждение лимита остатка наличных денег в кассе;</w:t>
            </w:r>
          </w:p>
          <w:p w:rsidR="00C073CF" w:rsidRPr="001A6470" w:rsidRDefault="00C073CF" w:rsidP="00E4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проведения инвентаризации активов, обязательств, основных средств</w:t>
            </w:r>
            <w:r w:rsidR="000A022F">
              <w:rPr>
                <w:rFonts w:ascii="Times New Roman" w:hAnsi="Times New Roman" w:cs="Times New Roman"/>
                <w:sz w:val="28"/>
                <w:szCs w:val="28"/>
              </w:rPr>
              <w:t>, материальных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43F5" w:rsidRPr="001A6470" w:rsidRDefault="00E443F5" w:rsidP="00E4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определение справедливой стоимости арендных платежей;</w:t>
            </w:r>
          </w:p>
          <w:p w:rsidR="00E443F5" w:rsidRPr="001A6470" w:rsidRDefault="00E443F5" w:rsidP="00E4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определение срока полезного использования объектов договора безвозмездного пользования в случае заключения его на неопределенный срок;</w:t>
            </w:r>
          </w:p>
          <w:p w:rsidR="00BE549E" w:rsidRPr="001A6470" w:rsidRDefault="00BE549E" w:rsidP="00BE5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порядок учета расходов будущих периодов;</w:t>
            </w:r>
          </w:p>
          <w:p w:rsidR="00BE549E" w:rsidRPr="001A6470" w:rsidRDefault="00BE549E" w:rsidP="00BE5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определение резерва на оплату отпусков;</w:t>
            </w:r>
          </w:p>
          <w:p w:rsidR="00B51AED" w:rsidRPr="001A6470" w:rsidRDefault="00BE549E" w:rsidP="00E4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порядок отражения и признания в учете, раскрытия в отчетности событий после отчетной даты.</w:t>
            </w:r>
          </w:p>
        </w:tc>
      </w:tr>
      <w:tr w:rsidR="008D72DD" w:rsidTr="006A3CA8">
        <w:tc>
          <w:tcPr>
            <w:tcW w:w="3681" w:type="dxa"/>
          </w:tcPr>
          <w:p w:rsidR="008D72DD" w:rsidRPr="001A6470" w:rsidRDefault="007B1531" w:rsidP="0022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A3CA8" w:rsidRPr="001A6470">
              <w:rPr>
                <w:rFonts w:ascii="Times New Roman" w:hAnsi="Times New Roman" w:cs="Times New Roman"/>
                <w:sz w:val="28"/>
                <w:szCs w:val="28"/>
              </w:rPr>
              <w:t>.Бухгалтерская отчетность</w:t>
            </w:r>
          </w:p>
        </w:tc>
        <w:tc>
          <w:tcPr>
            <w:tcW w:w="6242" w:type="dxa"/>
          </w:tcPr>
          <w:p w:rsidR="008D72DD" w:rsidRPr="001A6470" w:rsidRDefault="004F244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Раздел содержит порядок, сроки предоставления бухгалтерской (финансовой) отчетности.</w:t>
            </w:r>
          </w:p>
        </w:tc>
      </w:tr>
      <w:tr w:rsidR="006A3CA8" w:rsidTr="006A3CA8">
        <w:tc>
          <w:tcPr>
            <w:tcW w:w="3681" w:type="dxa"/>
          </w:tcPr>
          <w:p w:rsidR="006A3CA8" w:rsidRPr="001A6470" w:rsidRDefault="007B153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3CA8" w:rsidRPr="001A6470">
              <w:rPr>
                <w:rFonts w:ascii="Times New Roman" w:hAnsi="Times New Roman" w:cs="Times New Roman"/>
                <w:sz w:val="28"/>
                <w:szCs w:val="28"/>
              </w:rPr>
              <w:t>.Учетная политика для целей налогообложения</w:t>
            </w:r>
          </w:p>
        </w:tc>
        <w:tc>
          <w:tcPr>
            <w:tcW w:w="6242" w:type="dxa"/>
          </w:tcPr>
          <w:p w:rsidR="006A3CA8" w:rsidRPr="001A6470" w:rsidRDefault="004F244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Раздел содержит задачи налогового учета</w:t>
            </w:r>
            <w:r w:rsidR="00D11563" w:rsidRPr="001A6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7411" w:rsidRPr="001A6470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принимаемые к учету первичные документы.</w:t>
            </w:r>
          </w:p>
        </w:tc>
      </w:tr>
      <w:tr w:rsidR="006A3CA8" w:rsidTr="006A3CA8">
        <w:tc>
          <w:tcPr>
            <w:tcW w:w="3681" w:type="dxa"/>
          </w:tcPr>
          <w:p w:rsidR="006A3CA8" w:rsidRPr="001A6470" w:rsidRDefault="007B153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3CA8" w:rsidRPr="001A6470">
              <w:rPr>
                <w:rFonts w:ascii="Times New Roman" w:hAnsi="Times New Roman" w:cs="Times New Roman"/>
                <w:sz w:val="28"/>
                <w:szCs w:val="28"/>
              </w:rPr>
              <w:t>.Внутренний финансовый контроль</w:t>
            </w:r>
          </w:p>
        </w:tc>
        <w:tc>
          <w:tcPr>
            <w:tcW w:w="6242" w:type="dxa"/>
          </w:tcPr>
          <w:p w:rsidR="006A3CA8" w:rsidRPr="001A6470" w:rsidRDefault="00FB741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Раздел содержит цель и формы внутреннего финансового контроля.</w:t>
            </w:r>
          </w:p>
        </w:tc>
      </w:tr>
      <w:tr w:rsidR="006A3CA8" w:rsidTr="006A3CA8">
        <w:tc>
          <w:tcPr>
            <w:tcW w:w="3681" w:type="dxa"/>
          </w:tcPr>
          <w:p w:rsidR="006A3CA8" w:rsidRPr="001A6470" w:rsidRDefault="007B1531" w:rsidP="00E90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3CA8" w:rsidRPr="001A6470">
              <w:rPr>
                <w:rFonts w:ascii="Times New Roman" w:hAnsi="Times New Roman" w:cs="Times New Roman"/>
                <w:sz w:val="28"/>
                <w:szCs w:val="28"/>
              </w:rPr>
              <w:t>.Изменение учетной политики</w:t>
            </w:r>
          </w:p>
        </w:tc>
        <w:tc>
          <w:tcPr>
            <w:tcW w:w="6242" w:type="dxa"/>
          </w:tcPr>
          <w:p w:rsidR="006A3CA8" w:rsidRPr="001A6470" w:rsidRDefault="006A3CA8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Раздел содержит условия изменения учетной политики.</w:t>
            </w:r>
          </w:p>
        </w:tc>
      </w:tr>
    </w:tbl>
    <w:p w:rsidR="008D72DD" w:rsidRDefault="008D72DD" w:rsidP="008D7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827" w:rsidRDefault="006D2827" w:rsidP="008D7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827" w:rsidRPr="008D72DD" w:rsidRDefault="009B4ACF" w:rsidP="008D7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2827">
        <w:rPr>
          <w:rFonts w:ascii="Times New Roman" w:hAnsi="Times New Roman" w:cs="Times New Roman"/>
          <w:sz w:val="28"/>
          <w:szCs w:val="28"/>
        </w:rPr>
        <w:t xml:space="preserve">лавный бухгалтер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 Меньщикова</w:t>
      </w:r>
    </w:p>
    <w:sectPr w:rsidR="006D2827" w:rsidRPr="008D72DD" w:rsidSect="006A3CA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2F8D"/>
    <w:multiLevelType w:val="hybridMultilevel"/>
    <w:tmpl w:val="24C8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64137"/>
    <w:multiLevelType w:val="hybridMultilevel"/>
    <w:tmpl w:val="C778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CD"/>
    <w:rsid w:val="000507A4"/>
    <w:rsid w:val="000529CD"/>
    <w:rsid w:val="000A022F"/>
    <w:rsid w:val="001A5068"/>
    <w:rsid w:val="001A6470"/>
    <w:rsid w:val="002251EE"/>
    <w:rsid w:val="002356FB"/>
    <w:rsid w:val="004F2441"/>
    <w:rsid w:val="00526FD8"/>
    <w:rsid w:val="005656E6"/>
    <w:rsid w:val="0062628E"/>
    <w:rsid w:val="006A3CA8"/>
    <w:rsid w:val="006A54A2"/>
    <w:rsid w:val="006D2827"/>
    <w:rsid w:val="007B1531"/>
    <w:rsid w:val="008A3BC4"/>
    <w:rsid w:val="008D72DD"/>
    <w:rsid w:val="009B4ACF"/>
    <w:rsid w:val="009C6410"/>
    <w:rsid w:val="00A57211"/>
    <w:rsid w:val="00B51AED"/>
    <w:rsid w:val="00B570DD"/>
    <w:rsid w:val="00BC2AFC"/>
    <w:rsid w:val="00BE549E"/>
    <w:rsid w:val="00C073CF"/>
    <w:rsid w:val="00D11563"/>
    <w:rsid w:val="00D8734A"/>
    <w:rsid w:val="00E443F5"/>
    <w:rsid w:val="00E909F4"/>
    <w:rsid w:val="00FB7411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B15ED-7CAC-4431-BFF3-52DC736C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М.А.</dc:creator>
  <cp:lastModifiedBy>Меньщикова Е.В.</cp:lastModifiedBy>
  <cp:revision>3</cp:revision>
  <dcterms:created xsi:type="dcterms:W3CDTF">2022-03-22T08:44:00Z</dcterms:created>
  <dcterms:modified xsi:type="dcterms:W3CDTF">2022-03-22T09:00:00Z</dcterms:modified>
</cp:coreProperties>
</file>